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55" w:rsidRDefault="005E4E3B">
      <w:pPr>
        <w:pStyle w:val="Heading2"/>
      </w:pPr>
      <w:bookmarkStart w:id="0" w:name="_GoBack"/>
      <w:bookmarkEnd w:id="0"/>
      <w:r>
        <w:t>Yhteiskehittelyn raportointilomake</w:t>
      </w:r>
    </w:p>
    <w:p w:rsidR="00190755" w:rsidRDefault="00190755">
      <w:pPr>
        <w:pStyle w:val="Heading2"/>
        <w:keepNext w:val="0"/>
        <w:keepLines w:val="0"/>
        <w:pBdr>
          <w:top w:val="none" w:sz="0" w:space="0" w:color="auto"/>
        </w:pBdr>
        <w:spacing w:after="0"/>
        <w:rPr>
          <w:rFonts w:ascii="Calibri" w:eastAsia="Calibri" w:hAnsi="Calibri" w:cs="Calibri"/>
          <w:color w:val="000000"/>
          <w:sz w:val="28"/>
          <w:szCs w:val="28"/>
        </w:rPr>
      </w:pPr>
      <w:bookmarkStart w:id="1" w:name="_k149b2kp39k8" w:colFirst="0" w:colLast="0"/>
      <w:bookmarkEnd w:id="1"/>
    </w:p>
    <w:p w:rsidR="00190755" w:rsidRDefault="005E4E3B">
      <w:pPr>
        <w:spacing w:before="280" w:after="280" w:line="240" w:lineRule="auto"/>
        <w:rPr>
          <w:rFonts w:ascii="Arial Black" w:eastAsia="Arial Black" w:hAnsi="Arial Black" w:cs="Arial Black"/>
          <w:b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1. Yhteiskehittelyn ajankohta ja paikka / etäyhteys</w:t>
      </w:r>
    </w:p>
    <w:p w:rsidR="00190755" w:rsidRDefault="00190755">
      <w:pPr>
        <w:spacing w:before="280" w:after="280" w:line="240" w:lineRule="auto"/>
        <w:rPr>
          <w:b/>
          <w:color w:val="000000"/>
          <w:sz w:val="24"/>
          <w:szCs w:val="24"/>
        </w:rPr>
      </w:pPr>
    </w:p>
    <w:p w:rsidR="00190755" w:rsidRDefault="005E4E3B">
      <w:pPr>
        <w:spacing w:before="280" w:after="280" w:line="240" w:lineRule="auto"/>
        <w:rPr>
          <w:rFonts w:ascii="Arial Black" w:eastAsia="Arial Black" w:hAnsi="Arial Black" w:cs="Arial Black"/>
          <w:b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b/>
          <w:color w:val="0A245C"/>
          <w:sz w:val="24"/>
          <w:szCs w:val="24"/>
        </w:rPr>
        <w:t>2. Yhteiskehittelyn tavoite</w:t>
      </w:r>
    </w:p>
    <w:p w:rsidR="00190755" w:rsidRDefault="00190755">
      <w:pPr>
        <w:spacing w:before="280" w:after="280" w:line="240" w:lineRule="auto"/>
        <w:rPr>
          <w:b/>
          <w:color w:val="000000"/>
          <w:sz w:val="24"/>
          <w:szCs w:val="24"/>
        </w:rPr>
      </w:pPr>
    </w:p>
    <w:p w:rsidR="00190755" w:rsidRDefault="005E4E3B">
      <w:pPr>
        <w:pStyle w:val="Heading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  <w:bookmarkStart w:id="2" w:name="_2jxsxqh" w:colFirst="0" w:colLast="0"/>
      <w:bookmarkEnd w:id="2"/>
      <w:r>
        <w:rPr>
          <w:rFonts w:ascii="Arial Black" w:eastAsia="Arial Black" w:hAnsi="Arial Black" w:cs="Arial Black"/>
          <w:color w:val="0A245C"/>
          <w:sz w:val="24"/>
          <w:szCs w:val="24"/>
        </w:rPr>
        <w:t>3. Osallistujat</w:t>
      </w:r>
      <w:r>
        <w:rPr>
          <w:rFonts w:ascii="Arial Black" w:eastAsia="Arial Black" w:hAnsi="Arial Black" w:cs="Arial Black"/>
          <w:color w:val="0A245C"/>
          <w:sz w:val="24"/>
          <w:szCs w:val="24"/>
        </w:rPr>
        <w:br/>
      </w:r>
    </w:p>
    <w:p w:rsidR="00190755" w:rsidRDefault="005E4E3B">
      <w:pPr>
        <w:pStyle w:val="Heading3"/>
        <w:keepNext w:val="0"/>
        <w:keepLines w:val="0"/>
        <w:numPr>
          <w:ilvl w:val="0"/>
          <w:numId w:val="3"/>
        </w:numPr>
        <w:spacing w:after="0" w:line="264" w:lineRule="auto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>Kuinka monta henkilöä ja tarvittaessa paikkakunnat</w:t>
      </w:r>
    </w:p>
    <w:p w:rsidR="00190755" w:rsidRDefault="005E4E3B">
      <w:pPr>
        <w:pStyle w:val="Heading3"/>
        <w:keepNext w:val="0"/>
        <w:keepLines w:val="0"/>
        <w:numPr>
          <w:ilvl w:val="0"/>
          <w:numId w:val="3"/>
        </w:numPr>
        <w:spacing w:after="0" w:line="264" w:lineRule="auto"/>
        <w:rPr>
          <w:rFonts w:ascii="Arial" w:eastAsia="Arial" w:hAnsi="Arial" w:cs="Arial"/>
          <w:color w:val="434343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>Mitkä asiantuntijaryhmät</w:t>
      </w:r>
    </w:p>
    <w:p w:rsidR="00190755" w:rsidRDefault="00190755">
      <w:pPr>
        <w:rPr>
          <w:sz w:val="24"/>
          <w:szCs w:val="24"/>
        </w:rPr>
      </w:pPr>
    </w:p>
    <w:p w:rsidR="00190755" w:rsidRDefault="005E4E3B">
      <w:pPr>
        <w:pStyle w:val="Heading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>3. Suostumus ja taustatiedot</w:t>
      </w:r>
      <w:r>
        <w:rPr>
          <w:rFonts w:ascii="Arial Black" w:eastAsia="Arial Black" w:hAnsi="Arial Black" w:cs="Arial Black"/>
          <w:color w:val="0A245C"/>
          <w:sz w:val="24"/>
          <w:szCs w:val="24"/>
        </w:rPr>
        <w:br/>
      </w:r>
    </w:p>
    <w:p w:rsidR="00190755" w:rsidRDefault="005E4E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Huomioi: Yhteiskehittelytilaisuus perustuu vapaaehtoisuuteen ja osallistujien henkilötietoja ei luovuteta eteenpäin. Osallistujat ovat allekirjoituksellaan vahvistaneet hyväksyvänsä tietosuojaselosteen ja sallivansa tietojens</w:t>
      </w:r>
      <w:r>
        <w:rPr>
          <w:color w:val="000000"/>
          <w:sz w:val="24"/>
          <w:szCs w:val="24"/>
        </w:rPr>
        <w:t>a keruun, kuvauksen tilaisuudessa sekä osallistuvansa tilaisuuteen vapaaehtoisesti.</w:t>
      </w:r>
    </w:p>
    <w:p w:rsidR="00190755" w:rsidRDefault="00190755">
      <w:pPr>
        <w:spacing w:after="0" w:line="240" w:lineRule="auto"/>
        <w:rPr>
          <w:color w:val="000000"/>
          <w:sz w:val="24"/>
          <w:szCs w:val="24"/>
        </w:rPr>
      </w:pPr>
    </w:p>
    <w:p w:rsidR="00190755" w:rsidRDefault="005E4E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Tässä ilmoitetaan, mikäli yritys on halunnut, että osallistujat allekirjoittavat salassapitosopimuksen.</w:t>
      </w:r>
    </w:p>
    <w:p w:rsidR="00190755" w:rsidRDefault="00190755">
      <w:pPr>
        <w:rPr>
          <w:sz w:val="24"/>
          <w:szCs w:val="24"/>
        </w:rPr>
      </w:pPr>
    </w:p>
    <w:p w:rsidR="00190755" w:rsidRDefault="005E4E3B">
      <w:pPr>
        <w:pStyle w:val="Heading3"/>
        <w:keepNext w:val="0"/>
        <w:keepLines w:val="0"/>
        <w:spacing w:after="0" w:line="264" w:lineRule="auto"/>
        <w:rPr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>4. Yhteiskehittelyn lyhyt kuvaus</w:t>
      </w:r>
      <w:r>
        <w:rPr>
          <w:rFonts w:ascii="Arial Black" w:eastAsia="Arial Black" w:hAnsi="Arial Black" w:cs="Arial Black"/>
          <w:color w:val="000000"/>
          <w:sz w:val="24"/>
          <w:szCs w:val="24"/>
        </w:rPr>
        <w:br/>
      </w:r>
    </w:p>
    <w:p w:rsidR="00190755" w:rsidRDefault="00190755">
      <w:pPr>
        <w:pStyle w:val="Heading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</w:p>
    <w:p w:rsidR="00190755" w:rsidRDefault="005E4E3B">
      <w:pPr>
        <w:pStyle w:val="Heading3"/>
        <w:keepNext w:val="0"/>
        <w:keepLines w:val="0"/>
        <w:spacing w:after="0" w:line="264" w:lineRule="auto"/>
        <w:rPr>
          <w:rFonts w:ascii="Arial Black" w:eastAsia="Arial Black" w:hAnsi="Arial Black" w:cs="Arial Black"/>
          <w:color w:val="0A245C"/>
          <w:sz w:val="24"/>
          <w:szCs w:val="24"/>
        </w:rPr>
      </w:pPr>
      <w:r>
        <w:rPr>
          <w:rFonts w:ascii="Arial Black" w:eastAsia="Arial Black" w:hAnsi="Arial Black" w:cs="Arial Black"/>
          <w:color w:val="0A245C"/>
          <w:sz w:val="24"/>
          <w:szCs w:val="24"/>
        </w:rPr>
        <w:t>5. Yhteiskehittelyn tulokset ja</w:t>
      </w:r>
      <w:r>
        <w:rPr>
          <w:rFonts w:ascii="Arial Black" w:eastAsia="Arial Black" w:hAnsi="Arial Black" w:cs="Arial Black"/>
          <w:color w:val="0A245C"/>
          <w:sz w:val="24"/>
          <w:szCs w:val="24"/>
        </w:rPr>
        <w:t xml:space="preserve"> palaute</w:t>
      </w:r>
      <w:r>
        <w:rPr>
          <w:rFonts w:ascii="Arial Black" w:eastAsia="Arial Black" w:hAnsi="Arial Black" w:cs="Arial Black"/>
          <w:color w:val="0A245C"/>
          <w:sz w:val="24"/>
          <w:szCs w:val="24"/>
        </w:rPr>
        <w:br/>
      </w:r>
    </w:p>
    <w:p w:rsidR="00190755" w:rsidRDefault="005E4E3B">
      <w:pPr>
        <w:pStyle w:val="Heading3"/>
        <w:keepNext w:val="0"/>
        <w:keepLines w:val="0"/>
        <w:numPr>
          <w:ilvl w:val="0"/>
          <w:numId w:val="2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l13mbc51yr5g" w:colFirst="0" w:colLast="0"/>
      <w:bookmarkEnd w:id="3"/>
      <w:r>
        <w:rPr>
          <w:rFonts w:ascii="Arial" w:eastAsia="Arial" w:hAnsi="Arial" w:cs="Arial"/>
          <w:b w:val="0"/>
          <w:color w:val="000000"/>
          <w:sz w:val="24"/>
          <w:szCs w:val="24"/>
        </w:rPr>
        <w:t>Vastaukset yhteiskehittelyssä käsiteltyihin kysymyksiin ja asioihin</w:t>
      </w:r>
    </w:p>
    <w:p w:rsidR="00190755" w:rsidRDefault="005E4E3B">
      <w:pPr>
        <w:pStyle w:val="Heading4"/>
        <w:keepNext w:val="0"/>
        <w:keepLines w:val="0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 xml:space="preserve">Palaute osallistujilta </w:t>
      </w:r>
    </w:p>
    <w:p w:rsidR="00190755" w:rsidRDefault="005E4E3B">
      <w:pPr>
        <w:pStyle w:val="Heading4"/>
        <w:keepNext w:val="0"/>
        <w:keepLines w:val="0"/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4" w:name="_9c0y7nrckl0a" w:colFirst="0" w:colLast="0"/>
      <w:bookmarkEnd w:id="4"/>
      <w:r>
        <w:rPr>
          <w:rFonts w:ascii="Arial" w:eastAsia="Arial" w:hAnsi="Arial" w:cs="Arial"/>
          <w:b w:val="0"/>
          <w:i w:val="0"/>
          <w:color w:val="000000"/>
          <w:sz w:val="24"/>
          <w:szCs w:val="24"/>
        </w:rPr>
        <w:t>Palaute yritykseltä</w:t>
      </w:r>
    </w:p>
    <w:p w:rsidR="00190755" w:rsidRDefault="00190755"/>
    <w:p w:rsidR="00190755" w:rsidRDefault="00190755">
      <w:pPr>
        <w:pStyle w:val="Heading3"/>
        <w:keepNext w:val="0"/>
        <w:keepLines w:val="0"/>
        <w:spacing w:after="0" w:line="264" w:lineRule="auto"/>
        <w:rPr>
          <w:sz w:val="24"/>
          <w:szCs w:val="24"/>
        </w:rPr>
      </w:pPr>
    </w:p>
    <w:p w:rsidR="00190755" w:rsidRDefault="005E4E3B">
      <w:pPr>
        <w:pStyle w:val="Heading4"/>
        <w:keepNext w:val="0"/>
        <w:keepLines w:val="0"/>
        <w:spacing w:after="0"/>
        <w:rPr>
          <w:rFonts w:ascii="Arial Black" w:eastAsia="Arial Black" w:hAnsi="Arial Black" w:cs="Arial Black"/>
          <w:i w:val="0"/>
          <w:color w:val="0A245C"/>
          <w:sz w:val="24"/>
          <w:szCs w:val="24"/>
        </w:rPr>
      </w:pPr>
      <w:bookmarkStart w:id="5" w:name="_t4m7ugax9p8r" w:colFirst="0" w:colLast="0"/>
      <w:bookmarkEnd w:id="5"/>
      <w:r>
        <w:rPr>
          <w:rFonts w:ascii="Arial Black" w:eastAsia="Arial Black" w:hAnsi="Arial Black" w:cs="Arial Black"/>
          <w:i w:val="0"/>
          <w:color w:val="000000"/>
          <w:sz w:val="24"/>
          <w:szCs w:val="24"/>
        </w:rPr>
        <w:br/>
      </w:r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t>6. Yhteenveto yhteiskehittelystä ja jatkotoimenpiteistä</w:t>
      </w:r>
      <w:r>
        <w:rPr>
          <w:rFonts w:ascii="Arial Black" w:eastAsia="Arial Black" w:hAnsi="Arial Black" w:cs="Arial Black"/>
          <w:i w:val="0"/>
          <w:color w:val="0A245C"/>
          <w:sz w:val="24"/>
          <w:szCs w:val="24"/>
        </w:rPr>
        <w:br/>
      </w:r>
    </w:p>
    <w:p w:rsidR="00190755" w:rsidRDefault="005E4E3B">
      <w:pPr>
        <w:pStyle w:val="Heading3"/>
        <w:keepNext w:val="0"/>
        <w:keepLines w:val="0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>Jatkotoimenpiteiden kuvaus, aikataulu ja vastuuhenkilöt</w:t>
      </w:r>
    </w:p>
    <w:p w:rsidR="00190755" w:rsidRDefault="005E4E3B">
      <w:pPr>
        <w:pStyle w:val="Heading3"/>
        <w:keepNext w:val="0"/>
        <w:keepLines w:val="0"/>
        <w:numPr>
          <w:ilvl w:val="0"/>
          <w:numId w:val="1"/>
        </w:numPr>
        <w:spacing w:after="0" w:line="264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6" w:name="_pe26xk6f7yqd" w:colFirst="0" w:colLast="0"/>
      <w:bookmarkEnd w:id="6"/>
      <w:r>
        <w:rPr>
          <w:rFonts w:ascii="Arial" w:eastAsia="Arial" w:hAnsi="Arial" w:cs="Arial"/>
          <w:b w:val="0"/>
          <w:color w:val="000000"/>
          <w:sz w:val="24"/>
          <w:szCs w:val="24"/>
        </w:rPr>
        <w:t>Yhteiskehittelyn onnistumisen arviointi</w:t>
      </w:r>
    </w:p>
    <w:p w:rsidR="00190755" w:rsidRDefault="00190755">
      <w:pPr>
        <w:spacing w:after="0" w:line="276" w:lineRule="auto"/>
        <w:rPr>
          <w:color w:val="000000"/>
          <w:sz w:val="24"/>
          <w:szCs w:val="24"/>
        </w:rPr>
      </w:pPr>
    </w:p>
    <w:p w:rsidR="00190755" w:rsidRDefault="00190755">
      <w:pPr>
        <w:rPr>
          <w:sz w:val="24"/>
          <w:szCs w:val="24"/>
        </w:rPr>
      </w:pPr>
    </w:p>
    <w:sectPr w:rsidR="001907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080" w:bottom="1829" w:left="1080" w:header="567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3B" w:rsidRDefault="005E4E3B">
      <w:pPr>
        <w:spacing w:after="0" w:line="240" w:lineRule="auto"/>
      </w:pPr>
      <w:r>
        <w:separator/>
      </w:r>
    </w:p>
  </w:endnote>
  <w:endnote w:type="continuationSeparator" w:id="0">
    <w:p w:rsidR="005E4E3B" w:rsidRDefault="005E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5" w:rsidRDefault="005E4E3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190755" w:rsidRDefault="0019075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5" w:rsidRDefault="005E4E3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77734F">
      <w:rPr>
        <w:b/>
      </w:rPr>
      <w:fldChar w:fldCharType="separate"/>
    </w:r>
    <w:r w:rsidR="0077734F">
      <w:rPr>
        <w:b/>
        <w:noProof/>
      </w:rPr>
      <w:t>2</w:t>
    </w:r>
    <w:r>
      <w:rPr>
        <w:b/>
      </w:rPr>
      <w:fldChar w:fldCharType="end"/>
    </w:r>
  </w:p>
  <w:p w:rsidR="00190755" w:rsidRDefault="005E4E3B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5" w:rsidRDefault="005E4E3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3B" w:rsidRDefault="005E4E3B">
      <w:pPr>
        <w:spacing w:after="0" w:line="240" w:lineRule="auto"/>
      </w:pPr>
      <w:r>
        <w:separator/>
      </w:r>
    </w:p>
  </w:footnote>
  <w:footnote w:type="continuationSeparator" w:id="0">
    <w:p w:rsidR="005E4E3B" w:rsidRDefault="005E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5" w:rsidRDefault="005E4E3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0" distB="0" distL="0" distR="0">
          <wp:extent cx="476533" cy="7149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77734F">
      <w:fldChar w:fldCharType="separate"/>
    </w:r>
    <w:r w:rsidR="0077734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55" w:rsidRDefault="005E4E3B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77734F">
      <w:fldChar w:fldCharType="separate"/>
    </w:r>
    <w:r w:rsidR="0077734F">
      <w:rPr>
        <w:noProof/>
      </w:rPr>
      <w:t>1</w:t>
    </w:r>
    <w:r>
      <w:fldChar w:fldCharType="end"/>
    </w:r>
  </w:p>
  <w:p w:rsidR="00190755" w:rsidRDefault="0019075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190755" w:rsidRDefault="0019075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896"/>
    <w:multiLevelType w:val="multilevel"/>
    <w:tmpl w:val="E6085D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D065F7"/>
    <w:multiLevelType w:val="multilevel"/>
    <w:tmpl w:val="087CB5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F43466"/>
    <w:multiLevelType w:val="multilevel"/>
    <w:tmpl w:val="E86403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55"/>
    <w:rsid w:val="00190755"/>
    <w:rsid w:val="005E4E3B"/>
    <w:rsid w:val="007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E9709-F0CB-4F32-BC5A-24D1BAC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2020-11-25T10:09:00Z</dcterms:created>
  <dcterms:modified xsi:type="dcterms:W3CDTF">2020-11-25T10:09:00Z</dcterms:modified>
</cp:coreProperties>
</file>