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A623AD" w14:textId="77777777" w:rsidR="00C23DE6" w:rsidRDefault="00C23DE6">
      <w:pPr>
        <w:pBdr>
          <w:top w:val="nil"/>
          <w:left w:val="nil"/>
          <w:bottom w:val="nil"/>
          <w:right w:val="nil"/>
          <w:between w:val="nil"/>
        </w:pBdr>
        <w:jc w:val="both"/>
      </w:pPr>
      <w:bookmarkStart w:id="0" w:name="_heading=h.gjdgxs" w:colFirst="0" w:colLast="0"/>
      <w:bookmarkEnd w:id="0"/>
    </w:p>
    <w:p w14:paraId="02B3A1F5" w14:textId="77777777" w:rsidR="00C23DE6" w:rsidRDefault="00C23DE6">
      <w:pPr>
        <w:pBdr>
          <w:top w:val="nil"/>
          <w:left w:val="nil"/>
          <w:bottom w:val="nil"/>
          <w:right w:val="nil"/>
          <w:between w:val="nil"/>
        </w:pBdr>
        <w:jc w:val="both"/>
      </w:pPr>
    </w:p>
    <w:p w14:paraId="4058DC04" w14:textId="77777777" w:rsidR="00C23DE6" w:rsidRPr="005F1049" w:rsidRDefault="0074694F">
      <w:pPr>
        <w:pBdr>
          <w:top w:val="nil"/>
          <w:left w:val="nil"/>
          <w:bottom w:val="nil"/>
          <w:right w:val="nil"/>
          <w:between w:val="nil"/>
        </w:pBdr>
        <w:jc w:val="center"/>
        <w:rPr>
          <w:lang w:val="en-US"/>
        </w:rPr>
      </w:pPr>
      <w:r w:rsidRPr="005F1049">
        <w:rPr>
          <w:b/>
          <w:sz w:val="24"/>
          <w:szCs w:val="24"/>
          <w:lang w:val="en-US"/>
        </w:rPr>
        <w:br/>
      </w:r>
      <w:r w:rsidRPr="005F1049">
        <w:rPr>
          <w:b/>
          <w:sz w:val="28"/>
          <w:szCs w:val="28"/>
          <w:lang w:val="en-US"/>
        </w:rPr>
        <w:t xml:space="preserve"> COMPANY COOPERATION AGREEMENT</w:t>
      </w:r>
    </w:p>
    <w:p w14:paraId="2BFD5F25" w14:textId="77777777" w:rsidR="00C23DE6" w:rsidRPr="005F1049" w:rsidRDefault="00C23DE6">
      <w:pPr>
        <w:pBdr>
          <w:top w:val="nil"/>
          <w:left w:val="nil"/>
          <w:bottom w:val="nil"/>
          <w:right w:val="nil"/>
          <w:between w:val="nil"/>
        </w:pBdr>
        <w:jc w:val="both"/>
        <w:rPr>
          <w:lang w:val="en-US"/>
        </w:rPr>
      </w:pPr>
    </w:p>
    <w:p w14:paraId="3237E92E" w14:textId="77777777" w:rsidR="00C23DE6" w:rsidRPr="005F1049" w:rsidRDefault="0074694F">
      <w:pPr>
        <w:pBdr>
          <w:top w:val="nil"/>
          <w:left w:val="nil"/>
          <w:bottom w:val="nil"/>
          <w:right w:val="nil"/>
          <w:between w:val="nil"/>
        </w:pBdr>
        <w:jc w:val="both"/>
        <w:rPr>
          <w:lang w:val="en-US"/>
        </w:rPr>
      </w:pPr>
      <w:r w:rsidRPr="005F1049">
        <w:rPr>
          <w:b/>
          <w:lang w:val="en-US"/>
        </w:rPr>
        <w:t>1</w:t>
      </w:r>
      <w:r w:rsidRPr="005F1049">
        <w:rPr>
          <w:b/>
          <w:lang w:val="en-US"/>
        </w:rPr>
        <w:tab/>
        <w:t>CONTRACTING PARTIES</w:t>
      </w:r>
      <w:r w:rsidRPr="005F1049">
        <w:rPr>
          <w:b/>
          <w:lang w:val="en-US"/>
        </w:rPr>
        <w:br/>
      </w:r>
    </w:p>
    <w:p w14:paraId="25F96247" w14:textId="77777777" w:rsidR="00C23DE6" w:rsidRDefault="0074694F">
      <w:pPr>
        <w:pBdr>
          <w:top w:val="nil"/>
          <w:left w:val="nil"/>
          <w:bottom w:val="nil"/>
          <w:right w:val="nil"/>
          <w:between w:val="nil"/>
        </w:pBdr>
        <w:tabs>
          <w:tab w:val="left" w:pos="570"/>
        </w:tabs>
        <w:jc w:val="both"/>
        <w:rPr>
          <w:b/>
        </w:rPr>
      </w:pPr>
      <w:r>
        <w:rPr>
          <w:b/>
        </w:rPr>
        <w:t xml:space="preserve">1.1 </w:t>
      </w:r>
    </w:p>
    <w:p w14:paraId="6B3C0C17" w14:textId="77777777" w:rsidR="00C23DE6" w:rsidRDefault="00C23DE6">
      <w:pPr>
        <w:pBdr>
          <w:top w:val="nil"/>
          <w:left w:val="nil"/>
          <w:bottom w:val="nil"/>
          <w:right w:val="nil"/>
          <w:between w:val="nil"/>
        </w:pBdr>
        <w:tabs>
          <w:tab w:val="left" w:pos="570"/>
        </w:tabs>
        <w:jc w:val="both"/>
      </w:pPr>
    </w:p>
    <w:p w14:paraId="79A8C770" w14:textId="77777777" w:rsidR="00C23DE6" w:rsidRPr="005F1049" w:rsidRDefault="0074694F">
      <w:pPr>
        <w:numPr>
          <w:ilvl w:val="0"/>
          <w:numId w:val="1"/>
        </w:numPr>
        <w:tabs>
          <w:tab w:val="left" w:pos="570"/>
        </w:tabs>
        <w:jc w:val="both"/>
        <w:rPr>
          <w:lang w:val="en-US"/>
        </w:rPr>
      </w:pPr>
      <w:r w:rsidRPr="005F1049">
        <w:rPr>
          <w:lang w:val="en-US"/>
        </w:rPr>
        <w:t>[Organisation Ltd], [Business identity code], [Address and other information]</w:t>
      </w:r>
    </w:p>
    <w:p w14:paraId="5AF801E8" w14:textId="77777777" w:rsidR="00C23DE6" w:rsidRPr="005F1049" w:rsidRDefault="0074694F">
      <w:pPr>
        <w:numPr>
          <w:ilvl w:val="0"/>
          <w:numId w:val="1"/>
        </w:numPr>
        <w:tabs>
          <w:tab w:val="left" w:pos="570"/>
        </w:tabs>
        <w:jc w:val="both"/>
        <w:rPr>
          <w:lang w:val="en-US"/>
        </w:rPr>
      </w:pPr>
      <w:r w:rsidRPr="005F1049">
        <w:rPr>
          <w:lang w:val="en-US"/>
        </w:rPr>
        <w:t>[Organisation Ltd], [Business identity code], [Address and other information]</w:t>
      </w:r>
    </w:p>
    <w:p w14:paraId="776E029C" w14:textId="77777777" w:rsidR="00C23DE6" w:rsidRPr="005F1049" w:rsidRDefault="00C23DE6">
      <w:pPr>
        <w:tabs>
          <w:tab w:val="left" w:pos="570"/>
        </w:tabs>
        <w:ind w:left="720"/>
        <w:jc w:val="both"/>
        <w:rPr>
          <w:lang w:val="en-US"/>
        </w:rPr>
      </w:pPr>
    </w:p>
    <w:p w14:paraId="52671900" w14:textId="77777777" w:rsidR="00C23DE6" w:rsidRPr="005F1049" w:rsidRDefault="0074694F">
      <w:pPr>
        <w:pBdr>
          <w:top w:val="nil"/>
          <w:left w:val="nil"/>
          <w:bottom w:val="nil"/>
          <w:right w:val="nil"/>
          <w:between w:val="nil"/>
        </w:pBdr>
        <w:tabs>
          <w:tab w:val="left" w:pos="570"/>
        </w:tabs>
        <w:rPr>
          <w:lang w:val="en-US"/>
        </w:rPr>
      </w:pPr>
      <w:r w:rsidRPr="005F1049">
        <w:rPr>
          <w:lang w:val="en-US"/>
        </w:rPr>
        <w:t xml:space="preserve">Later in the text “Provider”, each on their own. </w:t>
      </w:r>
    </w:p>
    <w:p w14:paraId="5836F86E" w14:textId="77777777" w:rsidR="00C23DE6" w:rsidRPr="005F1049" w:rsidRDefault="00C23DE6">
      <w:pPr>
        <w:pBdr>
          <w:top w:val="nil"/>
          <w:left w:val="nil"/>
          <w:bottom w:val="nil"/>
          <w:right w:val="nil"/>
          <w:between w:val="nil"/>
        </w:pBdr>
        <w:tabs>
          <w:tab w:val="left" w:pos="570"/>
        </w:tabs>
        <w:jc w:val="both"/>
        <w:rPr>
          <w:lang w:val="en-US"/>
        </w:rPr>
      </w:pPr>
    </w:p>
    <w:p w14:paraId="4FE56F39" w14:textId="77777777" w:rsidR="00C23DE6" w:rsidRDefault="0074694F">
      <w:pPr>
        <w:pBdr>
          <w:top w:val="nil"/>
          <w:left w:val="nil"/>
          <w:bottom w:val="nil"/>
          <w:right w:val="nil"/>
          <w:between w:val="nil"/>
        </w:pBdr>
        <w:tabs>
          <w:tab w:val="left" w:pos="570"/>
        </w:tabs>
        <w:jc w:val="both"/>
        <w:rPr>
          <w:b/>
        </w:rPr>
      </w:pPr>
      <w:r>
        <w:rPr>
          <w:b/>
        </w:rPr>
        <w:t>1.2</w:t>
      </w:r>
    </w:p>
    <w:p w14:paraId="2FE8C0B0" w14:textId="77777777" w:rsidR="00C23DE6" w:rsidRDefault="00C23DE6">
      <w:pPr>
        <w:pBdr>
          <w:top w:val="nil"/>
          <w:left w:val="nil"/>
          <w:bottom w:val="nil"/>
          <w:right w:val="nil"/>
          <w:between w:val="nil"/>
        </w:pBdr>
        <w:tabs>
          <w:tab w:val="left" w:pos="570"/>
        </w:tabs>
        <w:jc w:val="both"/>
      </w:pPr>
    </w:p>
    <w:p w14:paraId="0F34F7C2" w14:textId="77777777" w:rsidR="00C23DE6" w:rsidRPr="005F1049" w:rsidRDefault="0074694F">
      <w:pPr>
        <w:numPr>
          <w:ilvl w:val="0"/>
          <w:numId w:val="2"/>
        </w:numPr>
        <w:tabs>
          <w:tab w:val="left" w:pos="570"/>
        </w:tabs>
        <w:jc w:val="both"/>
        <w:rPr>
          <w:lang w:val="en-US"/>
        </w:rPr>
      </w:pPr>
      <w:r w:rsidRPr="005F1049">
        <w:rPr>
          <w:lang w:val="en-US"/>
        </w:rPr>
        <w:t>[Company Ltd], [Business identity code], [Address a</w:t>
      </w:r>
      <w:bookmarkStart w:id="1" w:name="_GoBack"/>
      <w:bookmarkEnd w:id="1"/>
      <w:r w:rsidRPr="005F1049">
        <w:rPr>
          <w:lang w:val="en-US"/>
        </w:rPr>
        <w:t>nd other information]</w:t>
      </w:r>
    </w:p>
    <w:p w14:paraId="7E117C74" w14:textId="77777777" w:rsidR="00C23DE6" w:rsidRPr="005F1049" w:rsidRDefault="0074694F">
      <w:pPr>
        <w:pBdr>
          <w:top w:val="nil"/>
          <w:left w:val="nil"/>
          <w:bottom w:val="nil"/>
          <w:right w:val="nil"/>
          <w:between w:val="nil"/>
        </w:pBdr>
        <w:tabs>
          <w:tab w:val="left" w:pos="570"/>
        </w:tabs>
        <w:rPr>
          <w:lang w:val="en-US"/>
        </w:rPr>
      </w:pPr>
      <w:r w:rsidRPr="005F1049">
        <w:rPr>
          <w:lang w:val="en-US"/>
        </w:rPr>
        <w:br/>
        <w:t>Later “Company”.</w:t>
      </w:r>
    </w:p>
    <w:p w14:paraId="7FE06A12" w14:textId="77777777" w:rsidR="00C23DE6" w:rsidRPr="005F1049" w:rsidRDefault="00C23DE6">
      <w:pPr>
        <w:pBdr>
          <w:top w:val="nil"/>
          <w:left w:val="nil"/>
          <w:bottom w:val="nil"/>
          <w:right w:val="nil"/>
          <w:between w:val="nil"/>
        </w:pBdr>
        <w:tabs>
          <w:tab w:val="left" w:pos="570"/>
        </w:tabs>
        <w:rPr>
          <w:lang w:val="en-US"/>
        </w:rPr>
      </w:pPr>
    </w:p>
    <w:p w14:paraId="5F521F29" w14:textId="77777777" w:rsidR="00C23DE6" w:rsidRPr="005F1049" w:rsidRDefault="0074694F">
      <w:pPr>
        <w:pBdr>
          <w:top w:val="nil"/>
          <w:left w:val="nil"/>
          <w:bottom w:val="nil"/>
          <w:right w:val="nil"/>
          <w:between w:val="nil"/>
        </w:pBdr>
        <w:tabs>
          <w:tab w:val="left" w:pos="570"/>
        </w:tabs>
        <w:rPr>
          <w:lang w:val="en-US"/>
        </w:rPr>
      </w:pPr>
      <w:r w:rsidRPr="005F1049">
        <w:rPr>
          <w:lang w:val="en-US"/>
        </w:rPr>
        <w:t xml:space="preserve">These entities are later called Contracting Party on their own and Contracting Parties when they appear together. </w:t>
      </w:r>
    </w:p>
    <w:p w14:paraId="6C825403" w14:textId="77777777" w:rsidR="00C23DE6" w:rsidRPr="005F1049" w:rsidRDefault="00C23DE6">
      <w:pPr>
        <w:pBdr>
          <w:top w:val="nil"/>
          <w:left w:val="nil"/>
          <w:bottom w:val="nil"/>
          <w:right w:val="nil"/>
          <w:between w:val="nil"/>
        </w:pBdr>
        <w:tabs>
          <w:tab w:val="left" w:pos="570"/>
        </w:tabs>
        <w:jc w:val="both"/>
        <w:rPr>
          <w:lang w:val="en-US"/>
        </w:rPr>
      </w:pPr>
    </w:p>
    <w:p w14:paraId="5EDDFB69" w14:textId="77777777" w:rsidR="00C23DE6" w:rsidRPr="005F1049" w:rsidRDefault="00C23DE6">
      <w:pPr>
        <w:pBdr>
          <w:top w:val="nil"/>
          <w:left w:val="nil"/>
          <w:bottom w:val="nil"/>
          <w:right w:val="nil"/>
          <w:between w:val="nil"/>
        </w:pBdr>
        <w:tabs>
          <w:tab w:val="left" w:pos="570"/>
        </w:tabs>
        <w:jc w:val="both"/>
        <w:rPr>
          <w:lang w:val="en-US"/>
        </w:rPr>
      </w:pPr>
    </w:p>
    <w:p w14:paraId="0502E2F5" w14:textId="77777777" w:rsidR="00C23DE6" w:rsidRPr="005F1049" w:rsidRDefault="0074694F">
      <w:pPr>
        <w:pBdr>
          <w:top w:val="nil"/>
          <w:left w:val="nil"/>
          <w:bottom w:val="nil"/>
          <w:right w:val="nil"/>
          <w:between w:val="nil"/>
        </w:pBdr>
        <w:rPr>
          <w:b/>
          <w:lang w:val="en-US"/>
        </w:rPr>
      </w:pPr>
      <w:r w:rsidRPr="005F1049">
        <w:rPr>
          <w:b/>
          <w:lang w:val="en-US"/>
        </w:rPr>
        <w:t>2</w:t>
      </w:r>
      <w:r w:rsidRPr="005F1049">
        <w:rPr>
          <w:b/>
          <w:lang w:val="en-US"/>
        </w:rPr>
        <w:tab/>
        <w:t>BACKGROUND AND PURPOSE OF THE AGREEMENT AND PRIORITY OF THE PROVIDER’S OWN ACTIVITIES</w:t>
      </w:r>
    </w:p>
    <w:p w14:paraId="5AC9957D" w14:textId="77777777" w:rsidR="00C23DE6" w:rsidRPr="005F1049" w:rsidRDefault="00C23DE6">
      <w:pPr>
        <w:pBdr>
          <w:top w:val="nil"/>
          <w:left w:val="nil"/>
          <w:bottom w:val="nil"/>
          <w:right w:val="nil"/>
          <w:between w:val="nil"/>
        </w:pBdr>
        <w:rPr>
          <w:lang w:val="en-US"/>
        </w:rPr>
      </w:pPr>
    </w:p>
    <w:p w14:paraId="0278B701" w14:textId="77777777" w:rsidR="00C23DE6" w:rsidRPr="005F1049" w:rsidRDefault="0074694F">
      <w:pPr>
        <w:pBdr>
          <w:top w:val="nil"/>
          <w:left w:val="nil"/>
          <w:bottom w:val="nil"/>
          <w:right w:val="nil"/>
          <w:between w:val="nil"/>
        </w:pBdr>
        <w:rPr>
          <w:lang w:val="en-US"/>
        </w:rPr>
      </w:pPr>
      <w:r w:rsidRPr="005F1049">
        <w:rPr>
          <w:b/>
          <w:lang w:val="en-US"/>
        </w:rPr>
        <w:t>2.1 Background</w:t>
      </w:r>
    </w:p>
    <w:p w14:paraId="6C1145A0" w14:textId="77777777" w:rsidR="00C23DE6" w:rsidRPr="005F1049" w:rsidRDefault="00C23DE6">
      <w:pPr>
        <w:pBdr>
          <w:top w:val="nil"/>
          <w:left w:val="nil"/>
          <w:bottom w:val="nil"/>
          <w:right w:val="nil"/>
          <w:between w:val="nil"/>
        </w:pBdr>
        <w:rPr>
          <w:lang w:val="en-US"/>
        </w:rPr>
      </w:pPr>
    </w:p>
    <w:p w14:paraId="6DA90808" w14:textId="77777777" w:rsidR="00C23DE6" w:rsidRPr="005F1049" w:rsidRDefault="0074694F">
      <w:pPr>
        <w:pBdr>
          <w:top w:val="nil"/>
          <w:left w:val="nil"/>
          <w:bottom w:val="nil"/>
          <w:right w:val="nil"/>
          <w:between w:val="nil"/>
        </w:pBdr>
        <w:rPr>
          <w:lang w:val="en-US"/>
        </w:rPr>
      </w:pPr>
      <w:r w:rsidRPr="005F1049">
        <w:rPr>
          <w:lang w:val="en-US"/>
        </w:rPr>
        <w:t xml:space="preserve">The Provider offers the Company a possibility, implemented by 6Aika: Hippa - Well-being and Better Service Housing through Digitalisation project, to co-create, test and commercialize the Company’s smart products, prototypes or services, applicable in social and health care, in a digital, standardized or authentic environment, as specified in Annex 1 (Development Plan). The personnel of the Provider and/or students and possibly clients of the Provider who have given their written consent (later “Users”) participate in the development activities together with the Company. </w:t>
      </w:r>
    </w:p>
    <w:p w14:paraId="08A603E2" w14:textId="77777777" w:rsidR="00C23DE6" w:rsidRPr="005F1049" w:rsidRDefault="00C23DE6">
      <w:pPr>
        <w:pBdr>
          <w:top w:val="nil"/>
          <w:left w:val="nil"/>
          <w:bottom w:val="nil"/>
          <w:right w:val="nil"/>
          <w:between w:val="nil"/>
        </w:pBdr>
        <w:rPr>
          <w:lang w:val="en-US"/>
        </w:rPr>
      </w:pPr>
    </w:p>
    <w:p w14:paraId="63EFBB02" w14:textId="77777777" w:rsidR="00C23DE6" w:rsidRPr="005F1049" w:rsidRDefault="0074694F">
      <w:pPr>
        <w:pBdr>
          <w:top w:val="nil"/>
          <w:left w:val="nil"/>
          <w:bottom w:val="nil"/>
          <w:right w:val="nil"/>
          <w:between w:val="nil"/>
        </w:pBdr>
        <w:rPr>
          <w:b/>
          <w:lang w:val="en-US"/>
        </w:rPr>
      </w:pPr>
      <w:r w:rsidRPr="005F1049">
        <w:rPr>
          <w:b/>
          <w:lang w:val="en-US"/>
        </w:rPr>
        <w:t>2.1.1 Definitions of co-creation, testing and commercialization</w:t>
      </w:r>
    </w:p>
    <w:p w14:paraId="7EE6279F" w14:textId="77777777" w:rsidR="00C23DE6" w:rsidRPr="005F1049" w:rsidRDefault="00C23DE6">
      <w:pPr>
        <w:pBdr>
          <w:top w:val="nil"/>
          <w:left w:val="nil"/>
          <w:bottom w:val="nil"/>
          <w:right w:val="nil"/>
          <w:between w:val="nil"/>
        </w:pBdr>
        <w:rPr>
          <w:color w:val="333333"/>
          <w:highlight w:val="white"/>
          <w:lang w:val="en-US"/>
        </w:rPr>
      </w:pPr>
    </w:p>
    <w:p w14:paraId="5E8AEE2E" w14:textId="77777777" w:rsidR="00C23DE6" w:rsidRPr="005F1049" w:rsidRDefault="0074694F">
      <w:pPr>
        <w:pBdr>
          <w:top w:val="nil"/>
          <w:left w:val="nil"/>
          <w:bottom w:val="nil"/>
          <w:right w:val="nil"/>
          <w:between w:val="nil"/>
        </w:pBdr>
        <w:rPr>
          <w:color w:val="333333"/>
          <w:highlight w:val="white"/>
          <w:lang w:val="en-US"/>
        </w:rPr>
      </w:pPr>
      <w:r w:rsidRPr="005F1049">
        <w:rPr>
          <w:color w:val="333333"/>
          <w:highlight w:val="white"/>
          <w:lang w:val="en-US"/>
        </w:rPr>
        <w:t xml:space="preserve">The purpose of co-creation is to develop the features of a product or service in such a manner that it can be utilized as a basis for further development. </w:t>
      </w:r>
    </w:p>
    <w:p w14:paraId="12E03873" w14:textId="77777777" w:rsidR="00C23DE6" w:rsidRPr="005F1049" w:rsidRDefault="00C23DE6">
      <w:pPr>
        <w:pBdr>
          <w:top w:val="nil"/>
          <w:left w:val="nil"/>
          <w:bottom w:val="nil"/>
          <w:right w:val="nil"/>
          <w:between w:val="nil"/>
        </w:pBdr>
        <w:rPr>
          <w:lang w:val="en-US"/>
        </w:rPr>
      </w:pPr>
    </w:p>
    <w:p w14:paraId="3EE2502C" w14:textId="77777777" w:rsidR="00C23DE6" w:rsidRPr="005F1049" w:rsidRDefault="0074694F">
      <w:pPr>
        <w:pBdr>
          <w:top w:val="nil"/>
          <w:left w:val="nil"/>
          <w:bottom w:val="nil"/>
          <w:right w:val="nil"/>
          <w:between w:val="nil"/>
        </w:pBdr>
        <w:rPr>
          <w:color w:val="333333"/>
          <w:highlight w:val="white"/>
          <w:lang w:val="en-US"/>
        </w:rPr>
      </w:pPr>
      <w:r w:rsidRPr="005F1049">
        <w:rPr>
          <w:lang w:val="en-US"/>
        </w:rPr>
        <w:t xml:space="preserve">The purpose of testing is to gain practical experience and users’ feedback of the Company’s products, services and/or prototypes meant to be used in the field of social and health care, as specified in the Development Plan. </w:t>
      </w:r>
    </w:p>
    <w:p w14:paraId="0B2A6AE6" w14:textId="77777777" w:rsidR="00C23DE6" w:rsidRPr="005F1049" w:rsidRDefault="00C23DE6">
      <w:pPr>
        <w:pBdr>
          <w:top w:val="nil"/>
          <w:left w:val="nil"/>
          <w:bottom w:val="nil"/>
          <w:right w:val="nil"/>
          <w:between w:val="nil"/>
        </w:pBdr>
        <w:rPr>
          <w:color w:val="FF0000"/>
          <w:lang w:val="en-US"/>
        </w:rPr>
      </w:pPr>
    </w:p>
    <w:p w14:paraId="7553B4E5" w14:textId="77777777" w:rsidR="00C23DE6" w:rsidRPr="005F1049" w:rsidRDefault="00C23DE6">
      <w:pPr>
        <w:pBdr>
          <w:top w:val="nil"/>
          <w:left w:val="nil"/>
          <w:bottom w:val="nil"/>
          <w:right w:val="nil"/>
          <w:between w:val="nil"/>
        </w:pBdr>
        <w:rPr>
          <w:lang w:val="en-US"/>
        </w:rPr>
      </w:pPr>
    </w:p>
    <w:p w14:paraId="274FB000" w14:textId="77777777" w:rsidR="00C23DE6" w:rsidRPr="005F1049" w:rsidRDefault="00C23DE6">
      <w:pPr>
        <w:pBdr>
          <w:top w:val="nil"/>
          <w:left w:val="nil"/>
          <w:bottom w:val="nil"/>
          <w:right w:val="nil"/>
          <w:between w:val="nil"/>
        </w:pBdr>
        <w:rPr>
          <w:lang w:val="en-US"/>
        </w:rPr>
      </w:pPr>
    </w:p>
    <w:p w14:paraId="371FBEC0" w14:textId="77777777" w:rsidR="00C23DE6" w:rsidRPr="005F1049" w:rsidRDefault="0074694F">
      <w:pPr>
        <w:pBdr>
          <w:top w:val="nil"/>
          <w:left w:val="nil"/>
          <w:bottom w:val="nil"/>
          <w:right w:val="nil"/>
          <w:between w:val="nil"/>
        </w:pBdr>
        <w:rPr>
          <w:color w:val="FF0000"/>
          <w:lang w:val="en-US"/>
        </w:rPr>
      </w:pPr>
      <w:r w:rsidRPr="005F1049">
        <w:rPr>
          <w:lang w:val="en-US"/>
        </w:rPr>
        <w:lastRenderedPageBreak/>
        <w:t xml:space="preserve">The purpose of commercialization is to finalize the product to such a form that the Company can use it in its own commercial activities. </w:t>
      </w:r>
      <w:r w:rsidRPr="005F1049">
        <w:rPr>
          <w:color w:val="FF0000"/>
          <w:lang w:val="en-US"/>
        </w:rPr>
        <w:br/>
      </w:r>
    </w:p>
    <w:p w14:paraId="57E5A1EB" w14:textId="77777777" w:rsidR="00C23DE6" w:rsidRPr="005F1049" w:rsidRDefault="0074694F">
      <w:pPr>
        <w:pBdr>
          <w:top w:val="nil"/>
          <w:left w:val="nil"/>
          <w:bottom w:val="nil"/>
          <w:right w:val="nil"/>
          <w:between w:val="nil"/>
        </w:pBdr>
        <w:rPr>
          <w:b/>
          <w:lang w:val="en-US"/>
        </w:rPr>
      </w:pPr>
      <w:r w:rsidRPr="005F1049">
        <w:rPr>
          <w:b/>
          <w:lang w:val="en-US"/>
        </w:rPr>
        <w:t>2.2 The purpose of the agreement</w:t>
      </w:r>
    </w:p>
    <w:p w14:paraId="1F8189DE" w14:textId="77777777" w:rsidR="00C23DE6" w:rsidRPr="005F1049" w:rsidRDefault="00C23DE6">
      <w:pPr>
        <w:pBdr>
          <w:top w:val="nil"/>
          <w:left w:val="nil"/>
          <w:bottom w:val="nil"/>
          <w:right w:val="nil"/>
          <w:between w:val="nil"/>
        </w:pBdr>
        <w:rPr>
          <w:lang w:val="en-US"/>
        </w:rPr>
      </w:pPr>
    </w:p>
    <w:p w14:paraId="4792C6CA" w14:textId="77777777" w:rsidR="00C23DE6" w:rsidRPr="005F1049" w:rsidRDefault="0074694F">
      <w:pPr>
        <w:pBdr>
          <w:top w:val="nil"/>
          <w:left w:val="nil"/>
          <w:bottom w:val="nil"/>
          <w:right w:val="nil"/>
          <w:between w:val="nil"/>
        </w:pBdr>
        <w:rPr>
          <w:lang w:val="en-US"/>
        </w:rPr>
      </w:pPr>
      <w:r w:rsidRPr="005F1049">
        <w:rPr>
          <w:lang w:val="en-US"/>
        </w:rPr>
        <w:t xml:space="preserve">The purpose of this agreement is to agree upon the terms of company cooperation, to be applied in the co-creation, testing and commercialization of the Company’s products, prototypes or services, as well as the rights and obligations of the Contracting Parties regarding the testing. </w:t>
      </w:r>
    </w:p>
    <w:p w14:paraId="64E1159D" w14:textId="77777777" w:rsidR="00C23DE6" w:rsidRPr="005F1049" w:rsidRDefault="00C23DE6">
      <w:pPr>
        <w:pBdr>
          <w:top w:val="nil"/>
          <w:left w:val="nil"/>
          <w:bottom w:val="nil"/>
          <w:right w:val="nil"/>
          <w:between w:val="nil"/>
        </w:pBdr>
        <w:rPr>
          <w:lang w:val="en-US"/>
        </w:rPr>
      </w:pPr>
    </w:p>
    <w:p w14:paraId="2A0706E5" w14:textId="77777777" w:rsidR="00C23DE6" w:rsidRPr="005F1049" w:rsidRDefault="0074694F">
      <w:pPr>
        <w:pBdr>
          <w:top w:val="nil"/>
          <w:left w:val="nil"/>
          <w:bottom w:val="nil"/>
          <w:right w:val="nil"/>
          <w:between w:val="nil"/>
        </w:pBdr>
        <w:rPr>
          <w:lang w:val="en-US"/>
        </w:rPr>
      </w:pPr>
      <w:r w:rsidRPr="005F1049">
        <w:rPr>
          <w:b/>
          <w:lang w:val="en-US"/>
        </w:rPr>
        <w:t>2.3 Priority of the Provider’s own activities</w:t>
      </w:r>
    </w:p>
    <w:p w14:paraId="6AA05761" w14:textId="77777777" w:rsidR="00C23DE6" w:rsidRPr="005F1049" w:rsidRDefault="00C23DE6">
      <w:pPr>
        <w:pBdr>
          <w:top w:val="nil"/>
          <w:left w:val="nil"/>
          <w:bottom w:val="nil"/>
          <w:right w:val="nil"/>
          <w:between w:val="nil"/>
        </w:pBdr>
        <w:rPr>
          <w:lang w:val="en-US"/>
        </w:rPr>
      </w:pPr>
    </w:p>
    <w:p w14:paraId="24451C6D" w14:textId="77777777" w:rsidR="00C23DE6" w:rsidRPr="005F1049" w:rsidRDefault="0074694F">
      <w:pPr>
        <w:pBdr>
          <w:top w:val="nil"/>
          <w:left w:val="nil"/>
          <w:bottom w:val="nil"/>
          <w:right w:val="nil"/>
          <w:between w:val="nil"/>
        </w:pBdr>
        <w:rPr>
          <w:lang w:val="en-US"/>
        </w:rPr>
      </w:pPr>
      <w:r w:rsidRPr="005F1049">
        <w:rPr>
          <w:lang w:val="en-US"/>
        </w:rPr>
        <w:t xml:space="preserve">The Company understands and approves that the Provider’s actual activities have priority in all situations and that may affect the Provider’s capability to perform the obligations of the Development Plan, in the agreed manner and within the agreed schedule. </w:t>
      </w:r>
    </w:p>
    <w:p w14:paraId="0A604290" w14:textId="77777777" w:rsidR="00C23DE6" w:rsidRPr="005F1049" w:rsidRDefault="00C23DE6">
      <w:pPr>
        <w:pBdr>
          <w:top w:val="nil"/>
          <w:left w:val="nil"/>
          <w:bottom w:val="nil"/>
          <w:right w:val="nil"/>
          <w:between w:val="nil"/>
        </w:pBdr>
        <w:rPr>
          <w:highlight w:val="yellow"/>
          <w:lang w:val="en-US"/>
        </w:rPr>
      </w:pPr>
    </w:p>
    <w:p w14:paraId="29E6544C" w14:textId="77777777" w:rsidR="00C23DE6" w:rsidRPr="005F1049" w:rsidRDefault="00C23DE6">
      <w:pPr>
        <w:pBdr>
          <w:top w:val="nil"/>
          <w:left w:val="nil"/>
          <w:bottom w:val="nil"/>
          <w:right w:val="nil"/>
          <w:between w:val="nil"/>
        </w:pBdr>
        <w:rPr>
          <w:lang w:val="en-US"/>
        </w:rPr>
      </w:pPr>
    </w:p>
    <w:p w14:paraId="043CB41D" w14:textId="77777777" w:rsidR="00C23DE6" w:rsidRPr="005F1049" w:rsidRDefault="0074694F">
      <w:pPr>
        <w:pBdr>
          <w:top w:val="nil"/>
          <w:left w:val="nil"/>
          <w:bottom w:val="nil"/>
          <w:right w:val="nil"/>
          <w:between w:val="nil"/>
        </w:pBdr>
        <w:rPr>
          <w:lang w:val="en-US"/>
        </w:rPr>
      </w:pPr>
      <w:r w:rsidRPr="005F1049">
        <w:rPr>
          <w:b/>
          <w:lang w:val="en-US"/>
        </w:rPr>
        <w:t>3</w:t>
      </w:r>
      <w:r w:rsidRPr="005F1049">
        <w:rPr>
          <w:b/>
          <w:lang w:val="en-US"/>
        </w:rPr>
        <w:tab/>
        <w:t>PRODUCT/SERVICE TO BE DEVELOPED,  OBJECTIVE OF THE DEVELOPMENT ACTIVITIES AND TASKS OF THE CONTRACTING PARTIES</w:t>
      </w:r>
    </w:p>
    <w:p w14:paraId="27D68179" w14:textId="77777777" w:rsidR="00C23DE6" w:rsidRPr="005F1049" w:rsidRDefault="00C23DE6">
      <w:pPr>
        <w:pBdr>
          <w:top w:val="nil"/>
          <w:left w:val="nil"/>
          <w:bottom w:val="nil"/>
          <w:right w:val="nil"/>
          <w:between w:val="nil"/>
        </w:pBdr>
        <w:rPr>
          <w:lang w:val="en-US"/>
        </w:rPr>
      </w:pPr>
    </w:p>
    <w:p w14:paraId="6B31B6A0" w14:textId="77777777" w:rsidR="00C23DE6" w:rsidRPr="005F1049" w:rsidRDefault="0074694F">
      <w:pPr>
        <w:pBdr>
          <w:top w:val="nil"/>
          <w:left w:val="nil"/>
          <w:bottom w:val="nil"/>
          <w:right w:val="nil"/>
          <w:between w:val="nil"/>
        </w:pBdr>
        <w:rPr>
          <w:lang w:val="en-US"/>
        </w:rPr>
      </w:pPr>
      <w:r w:rsidRPr="005F1049">
        <w:rPr>
          <w:lang w:val="en-US"/>
        </w:rPr>
        <w:t xml:space="preserve">The product/service to be developed, the objectives of the development activities and the tasks of the Contracting Parties have been defined in the Development Plan in Annex 1. On the basis of this agreement, the product can be developed with one or more providers mentioned in this agreement. </w:t>
      </w:r>
    </w:p>
    <w:p w14:paraId="6D3816C0" w14:textId="77777777" w:rsidR="00C23DE6" w:rsidRPr="005F1049" w:rsidRDefault="00C23DE6">
      <w:pPr>
        <w:pBdr>
          <w:top w:val="nil"/>
          <w:left w:val="nil"/>
          <w:bottom w:val="nil"/>
          <w:right w:val="nil"/>
          <w:between w:val="nil"/>
        </w:pBdr>
        <w:rPr>
          <w:highlight w:val="yellow"/>
          <w:lang w:val="en-US"/>
        </w:rPr>
      </w:pPr>
    </w:p>
    <w:p w14:paraId="1BCDC30E" w14:textId="77777777" w:rsidR="00C23DE6" w:rsidRPr="005F1049" w:rsidRDefault="00C23DE6">
      <w:pPr>
        <w:pBdr>
          <w:top w:val="nil"/>
          <w:left w:val="nil"/>
          <w:bottom w:val="nil"/>
          <w:right w:val="nil"/>
          <w:between w:val="nil"/>
        </w:pBdr>
        <w:rPr>
          <w:lang w:val="en-US"/>
        </w:rPr>
      </w:pPr>
    </w:p>
    <w:p w14:paraId="3FC0BAF1" w14:textId="77777777" w:rsidR="00C23DE6" w:rsidRPr="005F1049" w:rsidRDefault="0074694F">
      <w:pPr>
        <w:pBdr>
          <w:top w:val="nil"/>
          <w:left w:val="nil"/>
          <w:bottom w:val="nil"/>
          <w:right w:val="nil"/>
          <w:between w:val="nil"/>
        </w:pBdr>
        <w:rPr>
          <w:highlight w:val="white"/>
          <w:lang w:val="en-US"/>
        </w:rPr>
      </w:pPr>
      <w:r w:rsidRPr="005F1049">
        <w:rPr>
          <w:b/>
          <w:lang w:val="en-US"/>
        </w:rPr>
        <w:t>4</w:t>
      </w:r>
      <w:r w:rsidRPr="005F1049">
        <w:rPr>
          <w:b/>
          <w:lang w:val="en-US"/>
        </w:rPr>
        <w:tab/>
        <w:t>DEVELOPMENT ACTIVITIES IMPLEMENTATION PERIOD</w:t>
      </w:r>
    </w:p>
    <w:p w14:paraId="5FD074A2" w14:textId="77777777" w:rsidR="00C23DE6" w:rsidRPr="005F1049" w:rsidRDefault="00C23DE6">
      <w:pPr>
        <w:pBdr>
          <w:top w:val="nil"/>
          <w:left w:val="nil"/>
          <w:bottom w:val="nil"/>
          <w:right w:val="nil"/>
          <w:between w:val="nil"/>
        </w:pBdr>
        <w:rPr>
          <w:highlight w:val="white"/>
          <w:lang w:val="en-US"/>
        </w:rPr>
      </w:pPr>
    </w:p>
    <w:p w14:paraId="5B1756D2" w14:textId="77777777" w:rsidR="00C23DE6" w:rsidRPr="005F1049" w:rsidRDefault="0074694F">
      <w:pPr>
        <w:pBdr>
          <w:top w:val="nil"/>
          <w:left w:val="nil"/>
          <w:bottom w:val="nil"/>
          <w:right w:val="nil"/>
          <w:between w:val="nil"/>
        </w:pBdr>
        <w:rPr>
          <w:color w:val="222222"/>
          <w:highlight w:val="white"/>
          <w:lang w:val="en-US"/>
        </w:rPr>
      </w:pPr>
      <w:r w:rsidRPr="005F1049">
        <w:rPr>
          <w:highlight w:val="white"/>
          <w:lang w:val="en-US"/>
        </w:rPr>
        <w:t xml:space="preserve">The development activities shall be started at the latest </w:t>
      </w:r>
      <w:r w:rsidRPr="005F1049">
        <w:rPr>
          <w:color w:val="222222"/>
          <w:lang w:val="en-US"/>
        </w:rPr>
        <w:t>[start date] and estimatedly finalized [estimated finishing date]. The more detailed phases of the development activities are described in Annex 1 (Development Plan).</w:t>
      </w:r>
    </w:p>
    <w:p w14:paraId="296AACAD" w14:textId="77777777" w:rsidR="00C23DE6" w:rsidRPr="005F1049" w:rsidRDefault="00C23DE6">
      <w:pPr>
        <w:pBdr>
          <w:top w:val="nil"/>
          <w:left w:val="nil"/>
          <w:bottom w:val="nil"/>
          <w:right w:val="nil"/>
          <w:between w:val="nil"/>
        </w:pBdr>
        <w:rPr>
          <w:color w:val="222222"/>
          <w:highlight w:val="white"/>
          <w:lang w:val="en-US"/>
        </w:rPr>
      </w:pPr>
    </w:p>
    <w:p w14:paraId="7C6F4262" w14:textId="77777777" w:rsidR="00C23DE6" w:rsidRPr="005F1049" w:rsidRDefault="0074694F">
      <w:pPr>
        <w:pBdr>
          <w:top w:val="nil"/>
          <w:left w:val="nil"/>
          <w:bottom w:val="nil"/>
          <w:right w:val="nil"/>
          <w:between w:val="nil"/>
        </w:pBdr>
        <w:rPr>
          <w:color w:val="222222"/>
          <w:highlight w:val="white"/>
          <w:lang w:val="en-US"/>
        </w:rPr>
      </w:pPr>
      <w:r w:rsidRPr="005F1049">
        <w:rPr>
          <w:color w:val="222222"/>
          <w:highlight w:val="white"/>
          <w:lang w:val="en-US"/>
        </w:rPr>
        <w:t xml:space="preserve">Possible schedule changes shall be agreed upon separately and in writing. The Provider nevertheless has, on the basis of the priority of its own activities, the right to unilaterally amend the agreed schedule, on the basis of its own working arrangements or corresponding reasons, by notifying the Company. </w:t>
      </w:r>
    </w:p>
    <w:p w14:paraId="5352AC20" w14:textId="77777777" w:rsidR="00C23DE6" w:rsidRPr="005F1049" w:rsidRDefault="00C23DE6">
      <w:pPr>
        <w:pBdr>
          <w:top w:val="nil"/>
          <w:left w:val="nil"/>
          <w:bottom w:val="nil"/>
          <w:right w:val="nil"/>
          <w:between w:val="nil"/>
        </w:pBdr>
        <w:rPr>
          <w:highlight w:val="yellow"/>
          <w:lang w:val="en-US"/>
        </w:rPr>
      </w:pPr>
    </w:p>
    <w:p w14:paraId="25A231A7" w14:textId="77777777" w:rsidR="00C23DE6" w:rsidRPr="005F1049" w:rsidRDefault="00C23DE6">
      <w:pPr>
        <w:pBdr>
          <w:top w:val="nil"/>
          <w:left w:val="nil"/>
          <w:bottom w:val="nil"/>
          <w:right w:val="nil"/>
          <w:between w:val="nil"/>
        </w:pBdr>
        <w:rPr>
          <w:highlight w:val="yellow"/>
          <w:lang w:val="en-US"/>
        </w:rPr>
      </w:pPr>
    </w:p>
    <w:p w14:paraId="5A5787F7" w14:textId="77777777" w:rsidR="00C23DE6" w:rsidRPr="005F1049" w:rsidRDefault="0074694F">
      <w:pPr>
        <w:pBdr>
          <w:top w:val="nil"/>
          <w:left w:val="nil"/>
          <w:bottom w:val="nil"/>
          <w:right w:val="nil"/>
          <w:between w:val="nil"/>
        </w:pBdr>
        <w:rPr>
          <w:lang w:val="en-US"/>
        </w:rPr>
      </w:pPr>
      <w:r w:rsidRPr="005F1049">
        <w:rPr>
          <w:b/>
          <w:lang w:val="en-US"/>
        </w:rPr>
        <w:t>5</w:t>
      </w:r>
      <w:r w:rsidRPr="005F1049">
        <w:rPr>
          <w:b/>
          <w:lang w:val="en-US"/>
        </w:rPr>
        <w:tab/>
        <w:t>IMPLEMENTERS AND PERSONS IN CHARGE OF THE DEVELOPMENT ACTIVITIES</w:t>
      </w:r>
    </w:p>
    <w:p w14:paraId="6B0806B0" w14:textId="77777777" w:rsidR="00C23DE6" w:rsidRPr="005F1049" w:rsidRDefault="00C23DE6">
      <w:pPr>
        <w:pBdr>
          <w:top w:val="nil"/>
          <w:left w:val="nil"/>
          <w:bottom w:val="nil"/>
          <w:right w:val="nil"/>
          <w:between w:val="nil"/>
        </w:pBdr>
        <w:rPr>
          <w:lang w:val="en-US"/>
        </w:rPr>
      </w:pPr>
    </w:p>
    <w:p w14:paraId="2DF586B9" w14:textId="77777777" w:rsidR="00C23DE6" w:rsidRPr="005F1049" w:rsidRDefault="0074694F">
      <w:pPr>
        <w:pBdr>
          <w:top w:val="nil"/>
          <w:left w:val="nil"/>
          <w:bottom w:val="nil"/>
          <w:right w:val="nil"/>
          <w:between w:val="nil"/>
        </w:pBdr>
        <w:rPr>
          <w:lang w:val="en-US"/>
        </w:rPr>
      </w:pPr>
      <w:r w:rsidRPr="005F1049">
        <w:rPr>
          <w:lang w:val="en-US"/>
        </w:rPr>
        <w:t xml:space="preserve">Implementers of the development activities and the persons in charge of the Provider and the Company are defined in the Development Plan in Annex 1. The researcher in charge, as specified in the Development Plan of the Provider, also acts as the person in charge of the research as stipulated in the Medical Research Act (488/1999) Section 5, if the activities concern medical research. </w:t>
      </w:r>
    </w:p>
    <w:p w14:paraId="3F3E398E" w14:textId="77777777" w:rsidR="00C23DE6" w:rsidRPr="005F1049" w:rsidRDefault="0074694F">
      <w:pPr>
        <w:pBdr>
          <w:top w:val="nil"/>
          <w:left w:val="nil"/>
          <w:bottom w:val="nil"/>
          <w:right w:val="nil"/>
          <w:between w:val="nil"/>
        </w:pBdr>
        <w:rPr>
          <w:lang w:val="en-US"/>
        </w:rPr>
      </w:pPr>
      <w:r w:rsidRPr="005F1049">
        <w:rPr>
          <w:lang w:val="en-US"/>
        </w:rPr>
        <w:t xml:space="preserve"> </w:t>
      </w:r>
    </w:p>
    <w:p w14:paraId="5132C7F7" w14:textId="77777777" w:rsidR="00C23DE6" w:rsidRPr="005F1049" w:rsidRDefault="00C23DE6">
      <w:pPr>
        <w:pBdr>
          <w:top w:val="nil"/>
          <w:left w:val="nil"/>
          <w:bottom w:val="nil"/>
          <w:right w:val="nil"/>
          <w:between w:val="nil"/>
        </w:pBdr>
        <w:rPr>
          <w:lang w:val="en-US"/>
        </w:rPr>
      </w:pPr>
    </w:p>
    <w:p w14:paraId="242E1E3B" w14:textId="77777777" w:rsidR="00C23DE6" w:rsidRPr="005F1049" w:rsidRDefault="0074694F">
      <w:pPr>
        <w:pBdr>
          <w:top w:val="nil"/>
          <w:left w:val="nil"/>
          <w:bottom w:val="nil"/>
          <w:right w:val="nil"/>
          <w:between w:val="nil"/>
        </w:pBdr>
        <w:rPr>
          <w:lang w:val="en-US"/>
        </w:rPr>
      </w:pPr>
      <w:r w:rsidRPr="005F1049">
        <w:rPr>
          <w:lang w:val="en-US"/>
        </w:rPr>
        <w:lastRenderedPageBreak/>
        <w:t xml:space="preserve">The Provider has the right to change the implementers and persons in charge of testing if required by the working arrangements or corresponding reasons. </w:t>
      </w:r>
    </w:p>
    <w:p w14:paraId="184A8C90" w14:textId="77777777" w:rsidR="00C23DE6" w:rsidRPr="005F1049" w:rsidRDefault="00C23DE6">
      <w:pPr>
        <w:pBdr>
          <w:top w:val="nil"/>
          <w:left w:val="nil"/>
          <w:bottom w:val="nil"/>
          <w:right w:val="nil"/>
          <w:between w:val="nil"/>
        </w:pBdr>
        <w:rPr>
          <w:highlight w:val="yellow"/>
          <w:lang w:val="en-US"/>
        </w:rPr>
      </w:pPr>
    </w:p>
    <w:p w14:paraId="7EFF1C97" w14:textId="77777777" w:rsidR="00C23DE6" w:rsidRPr="005F1049" w:rsidRDefault="00C23DE6">
      <w:pPr>
        <w:pBdr>
          <w:top w:val="nil"/>
          <w:left w:val="nil"/>
          <w:bottom w:val="nil"/>
          <w:right w:val="nil"/>
          <w:between w:val="nil"/>
        </w:pBdr>
        <w:rPr>
          <w:lang w:val="en-US"/>
        </w:rPr>
      </w:pPr>
    </w:p>
    <w:p w14:paraId="1BF8DA79" w14:textId="77777777" w:rsidR="00C23DE6" w:rsidRPr="005F1049" w:rsidRDefault="0074694F">
      <w:pPr>
        <w:pBdr>
          <w:top w:val="nil"/>
          <w:left w:val="nil"/>
          <w:bottom w:val="nil"/>
          <w:right w:val="nil"/>
          <w:between w:val="nil"/>
        </w:pBdr>
        <w:rPr>
          <w:highlight w:val="white"/>
          <w:lang w:val="en-US"/>
        </w:rPr>
      </w:pPr>
      <w:r w:rsidRPr="005F1049">
        <w:rPr>
          <w:b/>
          <w:lang w:val="en-US"/>
        </w:rPr>
        <w:t>6</w:t>
      </w:r>
      <w:r w:rsidRPr="005F1049">
        <w:rPr>
          <w:b/>
          <w:lang w:val="en-US"/>
        </w:rPr>
        <w:tab/>
        <w:t>COMPENSATION PAID FOR THE DEVELOPMENT ACTIVITIES AND PAYMENT SCHEDULE</w:t>
      </w:r>
    </w:p>
    <w:p w14:paraId="34E2131F" w14:textId="77777777" w:rsidR="00C23DE6" w:rsidRPr="005F1049" w:rsidRDefault="00C23DE6">
      <w:pPr>
        <w:pBdr>
          <w:top w:val="nil"/>
          <w:left w:val="nil"/>
          <w:bottom w:val="nil"/>
          <w:right w:val="nil"/>
          <w:between w:val="nil"/>
        </w:pBdr>
        <w:jc w:val="both"/>
        <w:rPr>
          <w:highlight w:val="white"/>
          <w:lang w:val="en-US"/>
        </w:rPr>
      </w:pPr>
    </w:p>
    <w:p w14:paraId="60046AD2" w14:textId="77777777" w:rsidR="00C23DE6" w:rsidRPr="005F1049" w:rsidRDefault="0074694F">
      <w:pPr>
        <w:pBdr>
          <w:top w:val="nil"/>
          <w:left w:val="nil"/>
          <w:bottom w:val="nil"/>
          <w:right w:val="nil"/>
          <w:between w:val="nil"/>
        </w:pBdr>
        <w:jc w:val="both"/>
        <w:rPr>
          <w:lang w:val="en-US"/>
        </w:rPr>
      </w:pPr>
      <w:r w:rsidRPr="005F1049">
        <w:rPr>
          <w:highlight w:val="white"/>
          <w:lang w:val="en-US"/>
        </w:rPr>
        <w:t>If the development activities are carried out as EU support pursuant to de minimis condition, the Company shall not pay any monetary compensation to the Provider. Instead, the accumulation of the value of services to the Company shall be followed. The de minimis condition of the EU state aid provisions stipulates that the value of the support shall be of minor importance to the company. The support not exceeding the threshold of 200,000 EUR within three consecutive fiscal years is deemed as minor in importance.</w:t>
      </w:r>
    </w:p>
    <w:p w14:paraId="2482DCF9" w14:textId="77777777" w:rsidR="00C23DE6" w:rsidRPr="005F1049" w:rsidRDefault="00C23DE6">
      <w:pPr>
        <w:rPr>
          <w:lang w:val="en-US"/>
        </w:rPr>
      </w:pPr>
    </w:p>
    <w:p w14:paraId="4B63F866" w14:textId="77777777" w:rsidR="00C23DE6" w:rsidRPr="005F1049" w:rsidRDefault="0074694F">
      <w:pPr>
        <w:rPr>
          <w:lang w:val="en-US"/>
        </w:rPr>
      </w:pPr>
      <w:r w:rsidRPr="005F1049">
        <w:rPr>
          <w:lang w:val="en-US"/>
        </w:rPr>
        <w:t xml:space="preserve">If the company has no business identity code or the company is not involved in a project offering development activities as EU support pursuant to de minimis condition, the price of the development activities as specified in the Development Plan in Annex 1, excluding value added tax amounts to </w:t>
      </w:r>
      <w:r w:rsidRPr="005F1049">
        <w:rPr>
          <w:b/>
          <w:lang w:val="en-US"/>
        </w:rPr>
        <w:t xml:space="preserve">[amount]. </w:t>
      </w:r>
      <w:r w:rsidRPr="005F1049">
        <w:rPr>
          <w:lang w:val="en-US"/>
        </w:rPr>
        <w:t xml:space="preserve">In addition to this amount, the effective value added tax shall be invoiced. </w:t>
      </w:r>
    </w:p>
    <w:p w14:paraId="553D46E2" w14:textId="77777777" w:rsidR="00C23DE6" w:rsidRPr="005F1049" w:rsidRDefault="00C23DE6">
      <w:pPr>
        <w:rPr>
          <w:lang w:val="en-US"/>
        </w:rPr>
      </w:pPr>
    </w:p>
    <w:p w14:paraId="2AD5202C" w14:textId="77777777" w:rsidR="00C23DE6" w:rsidRPr="005F1049" w:rsidRDefault="0074694F">
      <w:pPr>
        <w:rPr>
          <w:lang w:val="en-US"/>
        </w:rPr>
      </w:pPr>
      <w:r w:rsidRPr="005F1049">
        <w:rPr>
          <w:lang w:val="en-US"/>
        </w:rPr>
        <w:t xml:space="preserve">The price shall be paid in the following instalments: : </w:t>
      </w:r>
    </w:p>
    <w:p w14:paraId="4D400A2E" w14:textId="77777777" w:rsidR="00C23DE6" w:rsidRPr="005F1049" w:rsidRDefault="00C23DE6">
      <w:pPr>
        <w:jc w:val="both"/>
        <w:rPr>
          <w:lang w:val="en-US"/>
        </w:rPr>
      </w:pPr>
    </w:p>
    <w:p w14:paraId="2CD36A84" w14:textId="77777777" w:rsidR="00C23DE6" w:rsidRPr="005F1049" w:rsidRDefault="0074694F">
      <w:pPr>
        <w:jc w:val="both"/>
        <w:rPr>
          <w:lang w:val="en-US"/>
        </w:rPr>
      </w:pPr>
      <w:r w:rsidRPr="005F1049">
        <w:rPr>
          <w:lang w:val="en-US"/>
        </w:rPr>
        <w:t>Instalment</w:t>
      </w:r>
      <w:r w:rsidRPr="005F1049">
        <w:rPr>
          <w:lang w:val="en-US"/>
        </w:rPr>
        <w:tab/>
      </w:r>
      <w:r w:rsidRPr="005F1049">
        <w:rPr>
          <w:lang w:val="en-US"/>
        </w:rPr>
        <w:tab/>
        <w:t>Invoicing date</w:t>
      </w:r>
    </w:p>
    <w:p w14:paraId="45AA21B2" w14:textId="77777777" w:rsidR="00C23DE6" w:rsidRPr="005F1049" w:rsidRDefault="0074694F">
      <w:pPr>
        <w:jc w:val="both"/>
        <w:rPr>
          <w:lang w:val="en-US"/>
        </w:rPr>
      </w:pPr>
      <w:r w:rsidRPr="005F1049">
        <w:rPr>
          <w:lang w:val="en-US"/>
        </w:rPr>
        <w:t xml:space="preserve">[add amount] </w:t>
      </w:r>
      <w:r w:rsidRPr="005F1049">
        <w:rPr>
          <w:lang w:val="en-US"/>
        </w:rPr>
        <w:tab/>
      </w:r>
      <w:r w:rsidRPr="005F1049">
        <w:rPr>
          <w:lang w:val="en-US"/>
        </w:rPr>
        <w:tab/>
        <w:t>[add invoicing date]</w:t>
      </w:r>
    </w:p>
    <w:p w14:paraId="2ADB780A" w14:textId="77777777" w:rsidR="00C23DE6" w:rsidRPr="005F1049" w:rsidRDefault="0074694F">
      <w:pPr>
        <w:jc w:val="both"/>
        <w:rPr>
          <w:lang w:val="en-US"/>
        </w:rPr>
      </w:pPr>
      <w:r w:rsidRPr="005F1049">
        <w:rPr>
          <w:lang w:val="en-US"/>
        </w:rPr>
        <w:t xml:space="preserve">[add amount] </w:t>
      </w:r>
      <w:r w:rsidRPr="005F1049">
        <w:rPr>
          <w:lang w:val="en-US"/>
        </w:rPr>
        <w:tab/>
      </w:r>
      <w:r w:rsidRPr="005F1049">
        <w:rPr>
          <w:lang w:val="en-US"/>
        </w:rPr>
        <w:tab/>
        <w:t>[add invoicing date]</w:t>
      </w:r>
    </w:p>
    <w:p w14:paraId="4098F153" w14:textId="77777777" w:rsidR="00C23DE6" w:rsidRPr="005F1049" w:rsidRDefault="00C23DE6">
      <w:pPr>
        <w:pBdr>
          <w:top w:val="nil"/>
          <w:left w:val="nil"/>
          <w:bottom w:val="nil"/>
          <w:right w:val="nil"/>
          <w:between w:val="nil"/>
        </w:pBdr>
        <w:jc w:val="both"/>
        <w:rPr>
          <w:color w:val="130F44"/>
          <w:highlight w:val="white"/>
          <w:lang w:val="en-US"/>
        </w:rPr>
      </w:pPr>
    </w:p>
    <w:p w14:paraId="466EC0E3" w14:textId="77777777" w:rsidR="00C23DE6" w:rsidRPr="005F1049" w:rsidRDefault="0074694F">
      <w:pPr>
        <w:pBdr>
          <w:top w:val="nil"/>
          <w:left w:val="nil"/>
          <w:bottom w:val="nil"/>
          <w:right w:val="nil"/>
          <w:between w:val="nil"/>
        </w:pBdr>
        <w:rPr>
          <w:b/>
          <w:lang w:val="en-US"/>
        </w:rPr>
      </w:pPr>
      <w:r w:rsidRPr="005F1049">
        <w:rPr>
          <w:b/>
          <w:lang w:val="en-US"/>
        </w:rPr>
        <w:br/>
        <w:t>7</w:t>
      </w:r>
      <w:r w:rsidRPr="005F1049">
        <w:rPr>
          <w:b/>
          <w:lang w:val="en-US"/>
        </w:rPr>
        <w:tab/>
        <w:t>OTHER TERMS</w:t>
      </w:r>
    </w:p>
    <w:p w14:paraId="21EAA619" w14:textId="77777777" w:rsidR="00C23DE6" w:rsidRPr="005F1049" w:rsidRDefault="00C23DE6">
      <w:pPr>
        <w:rPr>
          <w:color w:val="222222"/>
          <w:highlight w:val="white"/>
          <w:lang w:val="en-US"/>
        </w:rPr>
      </w:pPr>
    </w:p>
    <w:p w14:paraId="41F2DA8F" w14:textId="77777777" w:rsidR="00C23DE6" w:rsidRPr="005F1049" w:rsidRDefault="0074694F">
      <w:pPr>
        <w:rPr>
          <w:color w:val="222222"/>
          <w:highlight w:val="white"/>
          <w:lang w:val="en-US"/>
        </w:rPr>
      </w:pPr>
      <w:r w:rsidRPr="005F1049">
        <w:rPr>
          <w:b/>
          <w:color w:val="222222"/>
          <w:highlight w:val="white"/>
          <w:lang w:val="en-US"/>
        </w:rPr>
        <w:t>7.1 General terms and conditions</w:t>
      </w:r>
    </w:p>
    <w:p w14:paraId="1CB772BF" w14:textId="77777777" w:rsidR="00C23DE6" w:rsidRPr="005F1049" w:rsidRDefault="00C23DE6">
      <w:pPr>
        <w:rPr>
          <w:color w:val="222222"/>
          <w:highlight w:val="white"/>
          <w:lang w:val="en-US"/>
        </w:rPr>
      </w:pPr>
    </w:p>
    <w:p w14:paraId="44B9D836" w14:textId="77777777" w:rsidR="00C23DE6" w:rsidRPr="005F1049" w:rsidRDefault="0074694F">
      <w:pPr>
        <w:rPr>
          <w:color w:val="222222"/>
          <w:highlight w:val="white"/>
          <w:lang w:val="en-US"/>
        </w:rPr>
      </w:pPr>
      <w:r w:rsidRPr="005F1049">
        <w:rPr>
          <w:color w:val="222222"/>
          <w:highlight w:val="white"/>
          <w:lang w:val="en-US"/>
        </w:rPr>
        <w:t xml:space="preserve">General terms and conditions of the development activities in Annex 2 shall be applied. </w:t>
      </w:r>
    </w:p>
    <w:p w14:paraId="28A86CC1" w14:textId="77777777" w:rsidR="00C23DE6" w:rsidRPr="005F1049" w:rsidRDefault="00C23DE6">
      <w:pPr>
        <w:rPr>
          <w:b/>
          <w:highlight w:val="white"/>
          <w:lang w:val="en-US"/>
        </w:rPr>
      </w:pPr>
    </w:p>
    <w:p w14:paraId="6060F97C" w14:textId="77777777" w:rsidR="00C23DE6" w:rsidRPr="005F1049" w:rsidRDefault="0074694F">
      <w:pPr>
        <w:rPr>
          <w:b/>
          <w:color w:val="222222"/>
          <w:highlight w:val="white"/>
          <w:lang w:val="en-US"/>
        </w:rPr>
      </w:pPr>
      <w:r w:rsidRPr="005F1049">
        <w:rPr>
          <w:b/>
          <w:color w:val="222222"/>
          <w:highlight w:val="white"/>
          <w:lang w:val="en-US"/>
        </w:rPr>
        <w:t>7.2 Insurance coverage</w:t>
      </w:r>
    </w:p>
    <w:p w14:paraId="034FEDEE" w14:textId="77777777" w:rsidR="00C23DE6" w:rsidRPr="005F1049" w:rsidRDefault="00C23DE6">
      <w:pPr>
        <w:rPr>
          <w:highlight w:val="white"/>
          <w:lang w:val="en-US"/>
        </w:rPr>
      </w:pPr>
    </w:p>
    <w:p w14:paraId="2C677BCF" w14:textId="77777777" w:rsidR="00C23DE6" w:rsidRPr="005F1049" w:rsidRDefault="0074694F">
      <w:pPr>
        <w:rPr>
          <w:highlight w:val="white"/>
          <w:lang w:val="en-US"/>
        </w:rPr>
      </w:pPr>
      <w:r w:rsidRPr="005F1049">
        <w:rPr>
          <w:highlight w:val="white"/>
          <w:lang w:val="en-US"/>
        </w:rPr>
        <w:t>The Company shall have sufficient insurance coverage that the Company commits to keep effective throughout the entire period of the development activities and at least for five years following the finalization of the development activities. The insurance policies of the Company are specified in Annexes 2 General terms and conditions of the development activities and 3 Insurance policies of the Company.</w:t>
      </w:r>
    </w:p>
    <w:p w14:paraId="19057E75" w14:textId="77777777" w:rsidR="00C23DE6" w:rsidRPr="005F1049" w:rsidRDefault="00C23DE6">
      <w:pPr>
        <w:rPr>
          <w:color w:val="222222"/>
          <w:highlight w:val="white"/>
          <w:lang w:val="en-US"/>
        </w:rPr>
      </w:pPr>
    </w:p>
    <w:p w14:paraId="02D11936" w14:textId="77777777" w:rsidR="00C23DE6" w:rsidRPr="005F1049" w:rsidRDefault="0074694F">
      <w:pPr>
        <w:rPr>
          <w:color w:val="222222"/>
          <w:highlight w:val="white"/>
          <w:lang w:val="en-US"/>
        </w:rPr>
      </w:pPr>
      <w:r w:rsidRPr="005F1049">
        <w:rPr>
          <w:b/>
          <w:color w:val="222222"/>
          <w:highlight w:val="white"/>
          <w:lang w:val="en-US"/>
        </w:rPr>
        <w:t>7.3 Statement of the ethical committee</w:t>
      </w:r>
      <w:r w:rsidRPr="005F1049">
        <w:rPr>
          <w:color w:val="222222"/>
          <w:highlight w:val="white"/>
          <w:lang w:val="en-US"/>
        </w:rPr>
        <w:br/>
      </w:r>
      <w:r w:rsidRPr="005F1049">
        <w:rPr>
          <w:color w:val="222222"/>
          <w:highlight w:val="white"/>
          <w:lang w:val="en-US"/>
        </w:rPr>
        <w:br/>
        <w:t xml:space="preserve">Ethical principles of the Ethical Review Board shall be followed in the development activities and, whenever necessary, a pre-assessment from the Ethical Review Board in the Humanities and Social and Behavioural Sciences shall be sought. </w:t>
      </w:r>
    </w:p>
    <w:p w14:paraId="2AC0E3C4" w14:textId="77777777" w:rsidR="00C23DE6" w:rsidRPr="005F1049" w:rsidRDefault="00C23DE6">
      <w:pPr>
        <w:rPr>
          <w:color w:val="222222"/>
          <w:highlight w:val="white"/>
          <w:lang w:val="en-US"/>
        </w:rPr>
      </w:pPr>
    </w:p>
    <w:p w14:paraId="44EEA40E" w14:textId="77777777" w:rsidR="00C23DE6" w:rsidRPr="005F1049" w:rsidRDefault="004F3E9F">
      <w:pPr>
        <w:rPr>
          <w:color w:val="222222"/>
          <w:highlight w:val="white"/>
          <w:lang w:val="en-US"/>
        </w:rPr>
      </w:pPr>
      <w:hyperlink r:id="rId8">
        <w:r w:rsidR="0074694F" w:rsidRPr="005F1049">
          <w:rPr>
            <w:color w:val="1155CC"/>
            <w:highlight w:val="white"/>
            <w:u w:val="single"/>
            <w:lang w:val="en-US"/>
          </w:rPr>
          <w:t>https://www.helsinki.fi/en/research/services-researchers/ethical-review-research/humanities-social-sciences-and-behavioural-sciences</w:t>
        </w:r>
      </w:hyperlink>
    </w:p>
    <w:p w14:paraId="1218935E" w14:textId="77777777" w:rsidR="00C23DE6" w:rsidRPr="005F1049" w:rsidRDefault="00C23DE6">
      <w:pPr>
        <w:rPr>
          <w:color w:val="222222"/>
          <w:highlight w:val="white"/>
          <w:lang w:val="en-US"/>
        </w:rPr>
      </w:pPr>
    </w:p>
    <w:p w14:paraId="53DA2E4D" w14:textId="77777777" w:rsidR="00C23DE6" w:rsidRPr="005F1049" w:rsidRDefault="0074694F">
      <w:pPr>
        <w:rPr>
          <w:color w:val="222222"/>
          <w:highlight w:val="white"/>
          <w:lang w:val="en-US"/>
        </w:rPr>
      </w:pPr>
      <w:r w:rsidRPr="005F1049">
        <w:rPr>
          <w:color w:val="222222"/>
          <w:highlight w:val="white"/>
          <w:lang w:val="en-US"/>
        </w:rPr>
        <w:t xml:space="preserve">                   </w:t>
      </w:r>
      <w:r w:rsidRPr="005F1049">
        <w:rPr>
          <w:color w:val="222222"/>
          <w:highlight w:val="white"/>
          <w:lang w:val="en-US"/>
        </w:rPr>
        <w:br/>
        <w:t>____</w:t>
      </w:r>
      <w:r w:rsidRPr="005F1049">
        <w:rPr>
          <w:color w:val="222222"/>
          <w:highlight w:val="white"/>
          <w:lang w:val="en-US"/>
        </w:rPr>
        <w:tab/>
        <w:t>required, granted [add date]</w:t>
      </w:r>
    </w:p>
    <w:p w14:paraId="742F1FCE" w14:textId="77777777" w:rsidR="00C23DE6" w:rsidRPr="005F1049" w:rsidRDefault="0074694F">
      <w:pPr>
        <w:rPr>
          <w:color w:val="222222"/>
          <w:highlight w:val="white"/>
          <w:lang w:val="en-US"/>
        </w:rPr>
      </w:pPr>
      <w:r w:rsidRPr="005F1049">
        <w:rPr>
          <w:color w:val="222222"/>
          <w:highlight w:val="white"/>
          <w:lang w:val="en-US"/>
        </w:rPr>
        <w:t>____</w:t>
      </w:r>
      <w:r w:rsidRPr="005F1049">
        <w:rPr>
          <w:color w:val="222222"/>
          <w:highlight w:val="white"/>
          <w:lang w:val="en-US"/>
        </w:rPr>
        <w:tab/>
        <w:t>is not required [add reason]</w:t>
      </w:r>
    </w:p>
    <w:p w14:paraId="4EE407E3" w14:textId="77777777" w:rsidR="00C23DE6" w:rsidRPr="005F1049" w:rsidRDefault="00C23DE6">
      <w:pPr>
        <w:rPr>
          <w:color w:val="222222"/>
          <w:highlight w:val="white"/>
          <w:lang w:val="en-US"/>
        </w:rPr>
      </w:pPr>
    </w:p>
    <w:p w14:paraId="1D0F7897" w14:textId="77777777" w:rsidR="00C23DE6" w:rsidRPr="005F1049" w:rsidRDefault="0074694F">
      <w:pPr>
        <w:rPr>
          <w:color w:val="222222"/>
          <w:highlight w:val="white"/>
          <w:lang w:val="en-US"/>
        </w:rPr>
      </w:pPr>
      <w:r w:rsidRPr="005F1049">
        <w:rPr>
          <w:b/>
          <w:color w:val="222222"/>
          <w:highlight w:val="white"/>
          <w:lang w:val="en-US"/>
        </w:rPr>
        <w:t>7.4 Processing of personal data</w:t>
      </w:r>
    </w:p>
    <w:p w14:paraId="75920C9F" w14:textId="77777777" w:rsidR="00C23DE6" w:rsidRPr="005F1049" w:rsidRDefault="00C23DE6">
      <w:pPr>
        <w:rPr>
          <w:color w:val="222222"/>
          <w:highlight w:val="white"/>
          <w:lang w:val="en-US"/>
        </w:rPr>
      </w:pPr>
    </w:p>
    <w:p w14:paraId="7EFB32CF" w14:textId="77777777" w:rsidR="00C23DE6" w:rsidRPr="005F1049" w:rsidRDefault="0074694F">
      <w:pPr>
        <w:rPr>
          <w:highlight w:val="white"/>
          <w:lang w:val="en-US"/>
        </w:rPr>
      </w:pPr>
      <w:r w:rsidRPr="005F1049">
        <w:rPr>
          <w:color w:val="222222"/>
          <w:highlight w:val="white"/>
          <w:lang w:val="en-US"/>
        </w:rPr>
        <w:t xml:space="preserve">The Company has no access to the Users’ personal data. </w:t>
      </w:r>
    </w:p>
    <w:p w14:paraId="05D92391" w14:textId="77777777" w:rsidR="00C23DE6" w:rsidRPr="005F1049" w:rsidRDefault="00C23DE6">
      <w:pPr>
        <w:rPr>
          <w:highlight w:val="white"/>
          <w:lang w:val="en-US"/>
        </w:rPr>
      </w:pPr>
    </w:p>
    <w:p w14:paraId="76362898" w14:textId="77777777" w:rsidR="00C23DE6" w:rsidRPr="005F1049" w:rsidRDefault="0074694F">
      <w:pPr>
        <w:rPr>
          <w:highlight w:val="white"/>
          <w:lang w:val="en-US"/>
        </w:rPr>
      </w:pPr>
      <w:r w:rsidRPr="005F1049">
        <w:rPr>
          <w:highlight w:val="white"/>
          <w:lang w:val="en-US"/>
        </w:rPr>
        <w:t xml:space="preserve">The Provider processes personal data in accordance with the Privacy Policy in Annex 4. </w:t>
      </w:r>
    </w:p>
    <w:p w14:paraId="16C054E5" w14:textId="77777777" w:rsidR="00C23DE6" w:rsidRPr="005F1049" w:rsidRDefault="00C23DE6">
      <w:pPr>
        <w:rPr>
          <w:highlight w:val="white"/>
          <w:lang w:val="en-US"/>
        </w:rPr>
      </w:pPr>
    </w:p>
    <w:p w14:paraId="6B858A77" w14:textId="77777777" w:rsidR="00C23DE6" w:rsidRPr="005F1049" w:rsidRDefault="0074694F">
      <w:pPr>
        <w:rPr>
          <w:b/>
          <w:highlight w:val="white"/>
          <w:lang w:val="en-US"/>
        </w:rPr>
      </w:pPr>
      <w:r w:rsidRPr="005F1049">
        <w:rPr>
          <w:b/>
          <w:highlight w:val="white"/>
          <w:lang w:val="en-US"/>
        </w:rPr>
        <w:t>7.5 Confidentiality, right of ownership of the results and their publication</w:t>
      </w:r>
    </w:p>
    <w:p w14:paraId="7D1DD6B0" w14:textId="77777777" w:rsidR="00C23DE6" w:rsidRPr="005F1049" w:rsidRDefault="00C23DE6">
      <w:pPr>
        <w:rPr>
          <w:highlight w:val="white"/>
          <w:lang w:val="en-US"/>
        </w:rPr>
      </w:pPr>
    </w:p>
    <w:p w14:paraId="7CC207A8" w14:textId="77777777" w:rsidR="00C23DE6" w:rsidRPr="005F1049" w:rsidRDefault="0074694F">
      <w:pPr>
        <w:rPr>
          <w:highlight w:val="white"/>
          <w:lang w:val="en-US"/>
        </w:rPr>
      </w:pPr>
      <w:r w:rsidRPr="005F1049">
        <w:rPr>
          <w:color w:val="222222"/>
          <w:highlight w:val="white"/>
          <w:lang w:val="en-US"/>
        </w:rPr>
        <w:t xml:space="preserve">Terms and conditions on </w:t>
      </w:r>
      <w:r w:rsidRPr="005F1049">
        <w:rPr>
          <w:highlight w:val="white"/>
          <w:lang w:val="en-US"/>
        </w:rPr>
        <w:t xml:space="preserve">confidentiality, right of ownership of the results and their publication are defined in more detail in the </w:t>
      </w:r>
      <w:r w:rsidRPr="005F1049">
        <w:rPr>
          <w:color w:val="222222"/>
          <w:highlight w:val="white"/>
          <w:lang w:val="en-US"/>
        </w:rPr>
        <w:t>General terms and conditions of the development activities (Annex 2).</w:t>
      </w:r>
    </w:p>
    <w:p w14:paraId="3AACC3A0" w14:textId="77777777" w:rsidR="00C23DE6" w:rsidRPr="005F1049" w:rsidRDefault="00C23DE6">
      <w:pPr>
        <w:rPr>
          <w:highlight w:val="white"/>
          <w:lang w:val="en-US"/>
        </w:rPr>
      </w:pPr>
    </w:p>
    <w:p w14:paraId="10D993E4" w14:textId="77777777" w:rsidR="00C23DE6" w:rsidRPr="005F1049" w:rsidRDefault="00C23DE6">
      <w:pPr>
        <w:pBdr>
          <w:top w:val="nil"/>
          <w:left w:val="nil"/>
          <w:bottom w:val="nil"/>
          <w:right w:val="nil"/>
          <w:between w:val="nil"/>
        </w:pBdr>
        <w:rPr>
          <w:b/>
          <w:lang w:val="en-US"/>
        </w:rPr>
      </w:pPr>
    </w:p>
    <w:p w14:paraId="060B3F3D" w14:textId="77777777" w:rsidR="00C23DE6" w:rsidRPr="005F1049" w:rsidRDefault="0074694F">
      <w:pPr>
        <w:pBdr>
          <w:top w:val="nil"/>
          <w:left w:val="nil"/>
          <w:bottom w:val="nil"/>
          <w:right w:val="nil"/>
          <w:between w:val="nil"/>
        </w:pBdr>
        <w:rPr>
          <w:b/>
          <w:lang w:val="en-US"/>
        </w:rPr>
      </w:pPr>
      <w:r w:rsidRPr="005F1049">
        <w:rPr>
          <w:b/>
          <w:lang w:val="en-US"/>
        </w:rPr>
        <w:t xml:space="preserve">8 </w:t>
      </w:r>
      <w:r w:rsidRPr="005F1049">
        <w:rPr>
          <w:b/>
          <w:lang w:val="en-US"/>
        </w:rPr>
        <w:tab/>
        <w:t>ANNEXES TO THE AGREEMENT</w:t>
      </w:r>
    </w:p>
    <w:p w14:paraId="7885BD7B" w14:textId="77777777" w:rsidR="00C23DE6" w:rsidRPr="005F1049" w:rsidRDefault="00C23DE6">
      <w:pPr>
        <w:pBdr>
          <w:top w:val="nil"/>
          <w:left w:val="nil"/>
          <w:bottom w:val="nil"/>
          <w:right w:val="nil"/>
          <w:between w:val="nil"/>
        </w:pBdr>
        <w:rPr>
          <w:b/>
          <w:lang w:val="en-US"/>
        </w:rPr>
      </w:pPr>
    </w:p>
    <w:p w14:paraId="3DC30BF9" w14:textId="77777777" w:rsidR="00C23DE6" w:rsidRPr="005F1049" w:rsidRDefault="0074694F">
      <w:pPr>
        <w:pBdr>
          <w:top w:val="nil"/>
          <w:left w:val="nil"/>
          <w:bottom w:val="nil"/>
          <w:right w:val="nil"/>
          <w:between w:val="nil"/>
        </w:pBdr>
        <w:rPr>
          <w:lang w:val="en-US"/>
        </w:rPr>
      </w:pPr>
      <w:r w:rsidRPr="005F1049">
        <w:rPr>
          <w:b/>
          <w:lang w:val="en-US"/>
        </w:rPr>
        <w:t xml:space="preserve">8.1 </w:t>
      </w:r>
      <w:r w:rsidRPr="005F1049">
        <w:rPr>
          <w:lang w:val="en-US"/>
        </w:rPr>
        <w:tab/>
        <w:t xml:space="preserve">The following annexes constitute an integral part of this agreement: </w:t>
      </w:r>
    </w:p>
    <w:p w14:paraId="7EAF25B2" w14:textId="77777777" w:rsidR="00C23DE6" w:rsidRPr="005F1049" w:rsidRDefault="0074694F">
      <w:pPr>
        <w:pBdr>
          <w:top w:val="nil"/>
          <w:left w:val="nil"/>
          <w:bottom w:val="nil"/>
          <w:right w:val="nil"/>
          <w:between w:val="nil"/>
        </w:pBdr>
        <w:rPr>
          <w:lang w:val="en-US"/>
        </w:rPr>
      </w:pPr>
      <w:r w:rsidRPr="005F1049">
        <w:rPr>
          <w:lang w:val="en-US"/>
        </w:rPr>
        <w:br/>
        <w:t>Annex 1</w:t>
      </w:r>
      <w:r w:rsidRPr="005F1049">
        <w:rPr>
          <w:lang w:val="en-US"/>
        </w:rPr>
        <w:tab/>
        <w:t>Development Plan</w:t>
      </w:r>
    </w:p>
    <w:p w14:paraId="2046207E" w14:textId="77777777" w:rsidR="00C23DE6" w:rsidRPr="005F1049" w:rsidRDefault="0074694F">
      <w:pPr>
        <w:pBdr>
          <w:top w:val="nil"/>
          <w:left w:val="nil"/>
          <w:bottom w:val="nil"/>
          <w:right w:val="nil"/>
          <w:between w:val="nil"/>
        </w:pBdr>
        <w:rPr>
          <w:lang w:val="en-US"/>
        </w:rPr>
      </w:pPr>
      <w:r w:rsidRPr="005F1049">
        <w:rPr>
          <w:lang w:val="en-US"/>
        </w:rPr>
        <w:t>Annex 2</w:t>
      </w:r>
      <w:r w:rsidRPr="005F1049">
        <w:rPr>
          <w:lang w:val="en-US"/>
        </w:rPr>
        <w:tab/>
      </w:r>
      <w:r w:rsidRPr="005F1049">
        <w:rPr>
          <w:color w:val="222222"/>
          <w:highlight w:val="white"/>
          <w:lang w:val="en-US"/>
        </w:rPr>
        <w:t>General terms and conditions of the development activities</w:t>
      </w:r>
    </w:p>
    <w:p w14:paraId="3D593AF2" w14:textId="77777777" w:rsidR="00C23DE6" w:rsidRPr="005F1049" w:rsidRDefault="0074694F">
      <w:pPr>
        <w:pBdr>
          <w:top w:val="nil"/>
          <w:left w:val="nil"/>
          <w:bottom w:val="nil"/>
          <w:right w:val="nil"/>
          <w:between w:val="nil"/>
        </w:pBdr>
        <w:rPr>
          <w:highlight w:val="white"/>
          <w:lang w:val="en-US"/>
        </w:rPr>
      </w:pPr>
      <w:r w:rsidRPr="005F1049">
        <w:rPr>
          <w:lang w:val="en-US"/>
        </w:rPr>
        <w:t xml:space="preserve">Annex 3  </w:t>
      </w:r>
      <w:r w:rsidRPr="005F1049">
        <w:rPr>
          <w:lang w:val="en-US"/>
        </w:rPr>
        <w:tab/>
      </w:r>
      <w:r w:rsidRPr="005F1049">
        <w:rPr>
          <w:highlight w:val="white"/>
          <w:lang w:val="en-US"/>
        </w:rPr>
        <w:t>Insurance policies of the Company</w:t>
      </w:r>
    </w:p>
    <w:p w14:paraId="23372018" w14:textId="77777777" w:rsidR="00C23DE6" w:rsidRPr="005F1049" w:rsidRDefault="0074694F">
      <w:pPr>
        <w:pBdr>
          <w:top w:val="nil"/>
          <w:left w:val="nil"/>
          <w:bottom w:val="nil"/>
          <w:right w:val="nil"/>
          <w:between w:val="nil"/>
        </w:pBdr>
        <w:rPr>
          <w:lang w:val="en-US"/>
        </w:rPr>
      </w:pPr>
      <w:r w:rsidRPr="005F1049">
        <w:rPr>
          <w:lang w:val="en-US"/>
        </w:rPr>
        <w:t xml:space="preserve">Annex 4  </w:t>
      </w:r>
      <w:r w:rsidRPr="005F1049">
        <w:rPr>
          <w:lang w:val="en-US"/>
        </w:rPr>
        <w:tab/>
        <w:t>Privacy Policy / HIPPA project</w:t>
      </w:r>
    </w:p>
    <w:p w14:paraId="14D70BD1" w14:textId="77777777" w:rsidR="00C23DE6" w:rsidRPr="005F1049" w:rsidRDefault="0074694F">
      <w:pPr>
        <w:pBdr>
          <w:top w:val="nil"/>
          <w:left w:val="nil"/>
          <w:bottom w:val="nil"/>
          <w:right w:val="nil"/>
          <w:between w:val="nil"/>
        </w:pBdr>
        <w:rPr>
          <w:lang w:val="en-US"/>
        </w:rPr>
      </w:pPr>
      <w:r w:rsidRPr="005F1049">
        <w:rPr>
          <w:lang w:val="en-US"/>
        </w:rPr>
        <w:t xml:space="preserve">Annex 5  </w:t>
      </w:r>
      <w:r w:rsidRPr="005F1049">
        <w:rPr>
          <w:lang w:val="en-US"/>
        </w:rPr>
        <w:tab/>
      </w:r>
      <w:r w:rsidRPr="005F1049">
        <w:rPr>
          <w:color w:val="222222"/>
          <w:highlight w:val="white"/>
          <w:lang w:val="en-US"/>
        </w:rPr>
        <w:t>Ethical principles in the Human Sciences</w:t>
      </w:r>
    </w:p>
    <w:p w14:paraId="18ED1543" w14:textId="77777777" w:rsidR="00C23DE6" w:rsidRPr="005F1049" w:rsidRDefault="00C23DE6">
      <w:pPr>
        <w:pBdr>
          <w:top w:val="nil"/>
          <w:left w:val="nil"/>
          <w:bottom w:val="nil"/>
          <w:right w:val="nil"/>
          <w:between w:val="nil"/>
        </w:pBdr>
        <w:rPr>
          <w:lang w:val="en-US"/>
        </w:rPr>
      </w:pPr>
    </w:p>
    <w:p w14:paraId="5A5577FD" w14:textId="77777777" w:rsidR="00C23DE6" w:rsidRPr="005F1049" w:rsidRDefault="0074694F">
      <w:pPr>
        <w:pBdr>
          <w:top w:val="nil"/>
          <w:left w:val="nil"/>
          <w:bottom w:val="nil"/>
          <w:right w:val="nil"/>
          <w:between w:val="nil"/>
        </w:pBdr>
        <w:rPr>
          <w:lang w:val="en-US"/>
        </w:rPr>
      </w:pPr>
      <w:r w:rsidRPr="005F1049">
        <w:rPr>
          <w:b/>
          <w:lang w:val="en-US"/>
        </w:rPr>
        <w:t>8.2</w:t>
      </w:r>
      <w:r w:rsidRPr="005F1049">
        <w:rPr>
          <w:lang w:val="en-US"/>
        </w:rPr>
        <w:tab/>
        <w:t xml:space="preserve">This Development agreement together with its annexes constitute a single entity. </w:t>
      </w:r>
    </w:p>
    <w:p w14:paraId="1BE91E26" w14:textId="77777777" w:rsidR="00C23DE6" w:rsidRPr="005F1049" w:rsidRDefault="00C23DE6">
      <w:pPr>
        <w:pBdr>
          <w:top w:val="nil"/>
          <w:left w:val="nil"/>
          <w:bottom w:val="nil"/>
          <w:right w:val="nil"/>
          <w:between w:val="nil"/>
        </w:pBdr>
        <w:rPr>
          <w:lang w:val="en-US"/>
        </w:rPr>
      </w:pPr>
    </w:p>
    <w:p w14:paraId="5936473C" w14:textId="77777777" w:rsidR="00C23DE6" w:rsidRPr="005F1049" w:rsidRDefault="0074694F">
      <w:pPr>
        <w:pBdr>
          <w:top w:val="nil"/>
          <w:left w:val="nil"/>
          <w:bottom w:val="nil"/>
          <w:right w:val="nil"/>
          <w:between w:val="nil"/>
        </w:pBdr>
        <w:rPr>
          <w:sz w:val="26"/>
          <w:szCs w:val="26"/>
          <w:lang w:val="en-US"/>
        </w:rPr>
      </w:pPr>
      <w:r w:rsidRPr="005F1049">
        <w:rPr>
          <w:lang w:val="en-US"/>
        </w:rPr>
        <w:t xml:space="preserve">Should contradiction between the Development agreement and its annexes occur, the Development agreement takes priority, and after that the annexes in ascending order. </w:t>
      </w:r>
    </w:p>
    <w:p w14:paraId="1257A1D1" w14:textId="77777777" w:rsidR="00C23DE6" w:rsidRPr="005F1049" w:rsidRDefault="00C23DE6">
      <w:pPr>
        <w:pBdr>
          <w:top w:val="nil"/>
          <w:left w:val="nil"/>
          <w:bottom w:val="nil"/>
          <w:right w:val="nil"/>
          <w:between w:val="nil"/>
        </w:pBdr>
        <w:rPr>
          <w:lang w:val="en-US"/>
        </w:rPr>
      </w:pPr>
    </w:p>
    <w:p w14:paraId="46E77A4F" w14:textId="77777777" w:rsidR="00C23DE6" w:rsidRPr="005F1049" w:rsidRDefault="00C23DE6">
      <w:pPr>
        <w:pBdr>
          <w:top w:val="nil"/>
          <w:left w:val="nil"/>
          <w:bottom w:val="nil"/>
          <w:right w:val="nil"/>
          <w:between w:val="nil"/>
        </w:pBdr>
        <w:rPr>
          <w:b/>
          <w:lang w:val="en-US"/>
        </w:rPr>
      </w:pPr>
    </w:p>
    <w:p w14:paraId="394C090F" w14:textId="77777777" w:rsidR="00C23DE6" w:rsidRPr="005F1049" w:rsidRDefault="0074694F">
      <w:pPr>
        <w:pBdr>
          <w:top w:val="nil"/>
          <w:left w:val="nil"/>
          <w:bottom w:val="nil"/>
          <w:right w:val="nil"/>
          <w:between w:val="nil"/>
        </w:pBdr>
        <w:rPr>
          <w:lang w:val="en-US"/>
        </w:rPr>
      </w:pPr>
      <w:r w:rsidRPr="005F1049">
        <w:rPr>
          <w:b/>
          <w:lang w:val="en-US"/>
        </w:rPr>
        <w:t>9</w:t>
      </w:r>
      <w:r w:rsidRPr="005F1049">
        <w:rPr>
          <w:b/>
          <w:lang w:val="en-US"/>
        </w:rPr>
        <w:tab/>
        <w:t>VALIDITY OF THE AGREEMENT</w:t>
      </w:r>
    </w:p>
    <w:p w14:paraId="35044E8E" w14:textId="77777777" w:rsidR="00C23DE6" w:rsidRPr="005F1049" w:rsidRDefault="00C23DE6">
      <w:pPr>
        <w:pBdr>
          <w:top w:val="nil"/>
          <w:left w:val="nil"/>
          <w:bottom w:val="nil"/>
          <w:right w:val="nil"/>
          <w:between w:val="nil"/>
        </w:pBdr>
        <w:rPr>
          <w:lang w:val="en-US"/>
        </w:rPr>
      </w:pPr>
    </w:p>
    <w:p w14:paraId="014669B8" w14:textId="77777777" w:rsidR="00C23DE6" w:rsidRPr="005F1049" w:rsidRDefault="0074694F">
      <w:pPr>
        <w:pBdr>
          <w:top w:val="nil"/>
          <w:left w:val="nil"/>
          <w:bottom w:val="nil"/>
          <w:right w:val="nil"/>
          <w:between w:val="nil"/>
        </w:pBdr>
        <w:rPr>
          <w:lang w:val="en-US"/>
        </w:rPr>
      </w:pPr>
      <w:r w:rsidRPr="005F1049">
        <w:rPr>
          <w:lang w:val="en-US"/>
        </w:rPr>
        <w:t xml:space="preserve">This agreement shall take effect when the Contracting Parties sign it. The agreement remains valid until the end of the development activities and when the Contracting Parties have fulfilled their obligations under this agreement. </w:t>
      </w:r>
    </w:p>
    <w:p w14:paraId="055259F1" w14:textId="77777777" w:rsidR="00C23DE6" w:rsidRPr="005F1049" w:rsidRDefault="00C23DE6">
      <w:pPr>
        <w:pBdr>
          <w:top w:val="nil"/>
          <w:left w:val="nil"/>
          <w:bottom w:val="nil"/>
          <w:right w:val="nil"/>
          <w:between w:val="nil"/>
        </w:pBdr>
        <w:rPr>
          <w:lang w:val="en-US"/>
        </w:rPr>
      </w:pPr>
    </w:p>
    <w:p w14:paraId="43511877" w14:textId="77777777" w:rsidR="00C23DE6" w:rsidRPr="005F1049" w:rsidRDefault="00C23DE6">
      <w:pPr>
        <w:rPr>
          <w:b/>
          <w:lang w:val="en-US"/>
        </w:rPr>
      </w:pPr>
    </w:p>
    <w:p w14:paraId="19246F1F" w14:textId="77777777" w:rsidR="00C23DE6" w:rsidRPr="005F1049" w:rsidRDefault="00C23DE6">
      <w:pPr>
        <w:rPr>
          <w:b/>
          <w:lang w:val="en-US"/>
        </w:rPr>
      </w:pPr>
    </w:p>
    <w:p w14:paraId="25C7C357" w14:textId="77777777" w:rsidR="00C23DE6" w:rsidRPr="005F1049" w:rsidRDefault="00C23DE6">
      <w:pPr>
        <w:rPr>
          <w:b/>
          <w:lang w:val="en-US"/>
        </w:rPr>
      </w:pPr>
    </w:p>
    <w:p w14:paraId="7B9DBA97" w14:textId="77777777" w:rsidR="00C23DE6" w:rsidRPr="005F1049" w:rsidRDefault="00C23DE6">
      <w:pPr>
        <w:rPr>
          <w:b/>
          <w:lang w:val="en-US"/>
        </w:rPr>
      </w:pPr>
    </w:p>
    <w:p w14:paraId="6D0C38D3" w14:textId="77777777" w:rsidR="00C23DE6" w:rsidRPr="005F1049" w:rsidRDefault="00C23DE6">
      <w:pPr>
        <w:rPr>
          <w:b/>
          <w:lang w:val="en-US"/>
        </w:rPr>
      </w:pPr>
    </w:p>
    <w:p w14:paraId="08ECEE2B" w14:textId="77777777" w:rsidR="00C23DE6" w:rsidRPr="005F1049" w:rsidRDefault="0074694F">
      <w:pPr>
        <w:rPr>
          <w:lang w:val="en-US"/>
        </w:rPr>
      </w:pPr>
      <w:r w:rsidRPr="005F1049">
        <w:rPr>
          <w:b/>
          <w:lang w:val="en-US"/>
        </w:rPr>
        <w:t>10</w:t>
      </w:r>
      <w:r w:rsidRPr="005F1049">
        <w:rPr>
          <w:b/>
          <w:lang w:val="en-US"/>
        </w:rPr>
        <w:tab/>
        <w:t>DISPUTE SETTLEMENT</w:t>
      </w:r>
    </w:p>
    <w:p w14:paraId="04799050" w14:textId="77777777" w:rsidR="00C23DE6" w:rsidRPr="005F1049" w:rsidRDefault="00C23DE6">
      <w:pPr>
        <w:rPr>
          <w:lang w:val="en-US"/>
        </w:rPr>
      </w:pPr>
    </w:p>
    <w:p w14:paraId="46A1F260" w14:textId="77777777" w:rsidR="00C23DE6" w:rsidRPr="005F1049" w:rsidRDefault="0074694F">
      <w:pPr>
        <w:rPr>
          <w:lang w:val="en-US"/>
        </w:rPr>
      </w:pPr>
      <w:r w:rsidRPr="005F1049">
        <w:rPr>
          <w:lang w:val="en-US"/>
        </w:rPr>
        <w:t xml:space="preserve">Possible disputes shall be settled according to the </w:t>
      </w:r>
      <w:r w:rsidRPr="005F1049">
        <w:rPr>
          <w:color w:val="222222"/>
          <w:highlight w:val="white"/>
          <w:lang w:val="en-US"/>
        </w:rPr>
        <w:t xml:space="preserve">General terms and conditions of the development activities (Annex 2). </w:t>
      </w:r>
    </w:p>
    <w:p w14:paraId="4DDC383F" w14:textId="77777777" w:rsidR="00C23DE6" w:rsidRPr="005F1049" w:rsidRDefault="00C23DE6">
      <w:pPr>
        <w:rPr>
          <w:lang w:val="en-US"/>
        </w:rPr>
      </w:pPr>
    </w:p>
    <w:p w14:paraId="1466ADE5" w14:textId="77777777" w:rsidR="00C23DE6" w:rsidRPr="005F1049" w:rsidRDefault="00C23DE6">
      <w:pPr>
        <w:pBdr>
          <w:top w:val="nil"/>
          <w:left w:val="nil"/>
          <w:bottom w:val="nil"/>
          <w:right w:val="nil"/>
          <w:between w:val="nil"/>
        </w:pBdr>
        <w:rPr>
          <w:lang w:val="en-US"/>
        </w:rPr>
      </w:pPr>
    </w:p>
    <w:p w14:paraId="4229D7F9" w14:textId="77777777" w:rsidR="00C23DE6" w:rsidRPr="005F1049" w:rsidRDefault="0074694F">
      <w:pPr>
        <w:pBdr>
          <w:top w:val="nil"/>
          <w:left w:val="nil"/>
          <w:bottom w:val="nil"/>
          <w:right w:val="nil"/>
          <w:between w:val="nil"/>
        </w:pBdr>
        <w:rPr>
          <w:lang w:val="en-US"/>
        </w:rPr>
      </w:pPr>
      <w:r w:rsidRPr="005F1049">
        <w:rPr>
          <w:b/>
          <w:lang w:val="en-US"/>
        </w:rPr>
        <w:t>11</w:t>
      </w:r>
      <w:r w:rsidRPr="005F1049">
        <w:rPr>
          <w:b/>
          <w:lang w:val="en-US"/>
        </w:rPr>
        <w:tab/>
        <w:t>DATE AND SIGNATURES</w:t>
      </w:r>
    </w:p>
    <w:p w14:paraId="5A4F449F" w14:textId="77777777" w:rsidR="00C23DE6" w:rsidRPr="005F1049" w:rsidRDefault="00C23DE6">
      <w:pPr>
        <w:pBdr>
          <w:top w:val="nil"/>
          <w:left w:val="nil"/>
          <w:bottom w:val="nil"/>
          <w:right w:val="nil"/>
          <w:between w:val="nil"/>
        </w:pBdr>
        <w:rPr>
          <w:lang w:val="en-US"/>
        </w:rPr>
      </w:pPr>
    </w:p>
    <w:p w14:paraId="2E086772" w14:textId="77777777" w:rsidR="00C23DE6" w:rsidRPr="005F1049" w:rsidRDefault="0074694F">
      <w:pPr>
        <w:pBdr>
          <w:top w:val="nil"/>
          <w:left w:val="nil"/>
          <w:bottom w:val="nil"/>
          <w:right w:val="nil"/>
          <w:between w:val="nil"/>
        </w:pBdr>
        <w:rPr>
          <w:lang w:val="en-US"/>
        </w:rPr>
      </w:pPr>
      <w:r w:rsidRPr="005F1049">
        <w:rPr>
          <w:lang w:val="en-US"/>
        </w:rPr>
        <w:t xml:space="preserve">We approve the terms and conditions of this agreement and commit to adhere to them. </w:t>
      </w:r>
    </w:p>
    <w:p w14:paraId="13755888" w14:textId="77777777" w:rsidR="00C23DE6" w:rsidRPr="005F1049" w:rsidRDefault="0074694F">
      <w:pPr>
        <w:pBdr>
          <w:top w:val="nil"/>
          <w:left w:val="nil"/>
          <w:bottom w:val="nil"/>
          <w:right w:val="nil"/>
          <w:between w:val="nil"/>
        </w:pBdr>
        <w:rPr>
          <w:lang w:val="en-US"/>
        </w:rPr>
      </w:pPr>
      <w:r w:rsidRPr="005F1049">
        <w:rPr>
          <w:lang w:val="en-US"/>
        </w:rPr>
        <w:t xml:space="preserve">This agreement has been drafted in x (x) identical copies, one (1) for each Contracting Party. </w:t>
      </w:r>
    </w:p>
    <w:p w14:paraId="17D22443" w14:textId="77777777" w:rsidR="00C23DE6" w:rsidRPr="005F1049" w:rsidRDefault="00C23DE6">
      <w:pPr>
        <w:pBdr>
          <w:top w:val="nil"/>
          <w:left w:val="nil"/>
          <w:bottom w:val="nil"/>
          <w:right w:val="nil"/>
          <w:between w:val="nil"/>
        </w:pBdr>
        <w:rPr>
          <w:lang w:val="en-US"/>
        </w:rPr>
      </w:pPr>
    </w:p>
    <w:p w14:paraId="73C5E36C" w14:textId="77777777" w:rsidR="00C23DE6" w:rsidRPr="005F1049" w:rsidRDefault="00C23DE6">
      <w:pPr>
        <w:pBdr>
          <w:top w:val="nil"/>
          <w:left w:val="nil"/>
          <w:bottom w:val="nil"/>
          <w:right w:val="nil"/>
          <w:between w:val="nil"/>
        </w:pBdr>
        <w:rPr>
          <w:lang w:val="en-US"/>
        </w:rPr>
      </w:pPr>
    </w:p>
    <w:p w14:paraId="09B29236" w14:textId="77777777" w:rsidR="00C23DE6" w:rsidRPr="005F1049" w:rsidRDefault="00C23DE6">
      <w:pPr>
        <w:pBdr>
          <w:top w:val="nil"/>
          <w:left w:val="nil"/>
          <w:bottom w:val="nil"/>
          <w:right w:val="nil"/>
          <w:between w:val="nil"/>
        </w:pBdr>
        <w:rPr>
          <w:lang w:val="en-US"/>
        </w:rPr>
      </w:pPr>
    </w:p>
    <w:p w14:paraId="229FCB5B" w14:textId="77777777" w:rsidR="00C23DE6" w:rsidRPr="005F1049" w:rsidRDefault="00C23DE6">
      <w:pPr>
        <w:pBdr>
          <w:top w:val="nil"/>
          <w:left w:val="nil"/>
          <w:bottom w:val="nil"/>
          <w:right w:val="nil"/>
          <w:between w:val="nil"/>
        </w:pBdr>
        <w:jc w:val="both"/>
        <w:rPr>
          <w:lang w:val="en-US"/>
        </w:rPr>
      </w:pPr>
    </w:p>
    <w:p w14:paraId="67491C33" w14:textId="77777777" w:rsidR="00C23DE6" w:rsidRPr="005F1049" w:rsidRDefault="0074694F">
      <w:pPr>
        <w:pBdr>
          <w:top w:val="nil"/>
          <w:left w:val="nil"/>
          <w:bottom w:val="nil"/>
          <w:right w:val="nil"/>
          <w:between w:val="nil"/>
        </w:pBdr>
        <w:jc w:val="both"/>
        <w:rPr>
          <w:b/>
          <w:lang w:val="en-US"/>
        </w:rPr>
      </w:pPr>
      <w:r w:rsidRPr="005F1049">
        <w:rPr>
          <w:lang w:val="en-US"/>
        </w:rPr>
        <w:t>[Provider 1]</w:t>
      </w:r>
      <w:r w:rsidRPr="005F1049">
        <w:rPr>
          <w:lang w:val="en-US"/>
        </w:rPr>
        <w:tab/>
      </w:r>
      <w:r w:rsidRPr="005F1049">
        <w:rPr>
          <w:lang w:val="en-US"/>
        </w:rPr>
        <w:tab/>
      </w:r>
      <w:r w:rsidRPr="005F1049">
        <w:rPr>
          <w:lang w:val="en-US"/>
        </w:rPr>
        <w:tab/>
      </w:r>
      <w:r w:rsidRPr="005F1049">
        <w:rPr>
          <w:lang w:val="en-US"/>
        </w:rPr>
        <w:tab/>
      </w:r>
      <w:r w:rsidRPr="005F1049">
        <w:rPr>
          <w:lang w:val="en-US"/>
        </w:rPr>
        <w:tab/>
      </w:r>
      <w:r w:rsidRPr="005F1049">
        <w:rPr>
          <w:lang w:val="en-US"/>
        </w:rPr>
        <w:tab/>
        <w:t>[Provider 2]</w:t>
      </w:r>
    </w:p>
    <w:p w14:paraId="7ACBCEEE" w14:textId="77777777" w:rsidR="00C23DE6" w:rsidRPr="005F1049" w:rsidRDefault="0074694F">
      <w:pPr>
        <w:pBdr>
          <w:top w:val="nil"/>
          <w:left w:val="nil"/>
          <w:bottom w:val="nil"/>
          <w:right w:val="nil"/>
          <w:between w:val="nil"/>
        </w:pBdr>
        <w:jc w:val="both"/>
        <w:rPr>
          <w:lang w:val="en-US"/>
        </w:rPr>
      </w:pPr>
      <w:r w:rsidRPr="005F1049">
        <w:rPr>
          <w:lang w:val="en-US"/>
        </w:rPr>
        <w:t xml:space="preserve">____________________________            </w:t>
      </w:r>
      <w:r w:rsidRPr="005F1049">
        <w:rPr>
          <w:lang w:val="en-US"/>
        </w:rPr>
        <w:tab/>
      </w:r>
      <w:r w:rsidRPr="005F1049">
        <w:rPr>
          <w:lang w:val="en-US"/>
        </w:rPr>
        <w:tab/>
        <w:t>____________________________</w:t>
      </w:r>
    </w:p>
    <w:p w14:paraId="77CE6AB5" w14:textId="77777777" w:rsidR="00C23DE6" w:rsidRPr="005F1049" w:rsidRDefault="0074694F">
      <w:pPr>
        <w:pBdr>
          <w:top w:val="nil"/>
          <w:left w:val="nil"/>
          <w:bottom w:val="nil"/>
          <w:right w:val="nil"/>
          <w:between w:val="nil"/>
        </w:pBdr>
        <w:rPr>
          <w:lang w:val="en-US"/>
        </w:rPr>
      </w:pPr>
      <w:r w:rsidRPr="005F1049">
        <w:rPr>
          <w:lang w:val="en-US"/>
        </w:rPr>
        <w:t>Date and location</w:t>
      </w:r>
      <w:r w:rsidRPr="005F1049">
        <w:rPr>
          <w:lang w:val="en-US"/>
        </w:rPr>
        <w:tab/>
      </w:r>
      <w:r w:rsidRPr="005F1049">
        <w:rPr>
          <w:lang w:val="en-US"/>
        </w:rPr>
        <w:tab/>
      </w:r>
      <w:r w:rsidRPr="005F1049">
        <w:rPr>
          <w:lang w:val="en-US"/>
        </w:rPr>
        <w:tab/>
      </w:r>
      <w:r w:rsidRPr="005F1049">
        <w:rPr>
          <w:lang w:val="en-US"/>
        </w:rPr>
        <w:tab/>
      </w:r>
      <w:r w:rsidRPr="005F1049">
        <w:rPr>
          <w:lang w:val="en-US"/>
        </w:rPr>
        <w:tab/>
        <w:t>Date and location</w:t>
      </w:r>
      <w:r w:rsidRPr="005F1049">
        <w:rPr>
          <w:lang w:val="en-US"/>
        </w:rPr>
        <w:tab/>
      </w:r>
    </w:p>
    <w:p w14:paraId="44E09179" w14:textId="77777777" w:rsidR="00C23DE6" w:rsidRPr="005F1049" w:rsidRDefault="0074694F">
      <w:pPr>
        <w:pBdr>
          <w:top w:val="nil"/>
          <w:left w:val="nil"/>
          <w:bottom w:val="nil"/>
          <w:right w:val="nil"/>
          <w:between w:val="nil"/>
        </w:pBdr>
        <w:rPr>
          <w:lang w:val="en-US"/>
        </w:rPr>
      </w:pPr>
      <w:r w:rsidRPr="005F1049">
        <w:rPr>
          <w:lang w:val="en-US"/>
        </w:rPr>
        <w:t xml:space="preserve">____________________________            </w:t>
      </w:r>
      <w:r w:rsidRPr="005F1049">
        <w:rPr>
          <w:lang w:val="en-US"/>
        </w:rPr>
        <w:tab/>
      </w:r>
      <w:r w:rsidRPr="005F1049">
        <w:rPr>
          <w:lang w:val="en-US"/>
        </w:rPr>
        <w:tab/>
        <w:t>____________________________</w:t>
      </w:r>
    </w:p>
    <w:p w14:paraId="7639A233" w14:textId="77777777" w:rsidR="00C23DE6" w:rsidRPr="005F1049" w:rsidRDefault="0074694F">
      <w:pPr>
        <w:pBdr>
          <w:top w:val="nil"/>
          <w:left w:val="nil"/>
          <w:bottom w:val="nil"/>
          <w:right w:val="nil"/>
          <w:between w:val="nil"/>
        </w:pBdr>
        <w:rPr>
          <w:lang w:val="en-US"/>
        </w:rPr>
      </w:pPr>
      <w:r w:rsidRPr="005F1049">
        <w:rPr>
          <w:lang w:val="en-US"/>
        </w:rPr>
        <w:t xml:space="preserve">Name and position </w:t>
      </w:r>
      <w:r w:rsidRPr="005F1049">
        <w:rPr>
          <w:lang w:val="en-US"/>
        </w:rPr>
        <w:tab/>
      </w:r>
      <w:r w:rsidRPr="005F1049">
        <w:rPr>
          <w:lang w:val="en-US"/>
        </w:rPr>
        <w:tab/>
      </w:r>
      <w:r w:rsidRPr="005F1049">
        <w:rPr>
          <w:lang w:val="en-US"/>
        </w:rPr>
        <w:tab/>
      </w:r>
      <w:r w:rsidRPr="005F1049">
        <w:rPr>
          <w:lang w:val="en-US"/>
        </w:rPr>
        <w:tab/>
      </w:r>
      <w:r w:rsidRPr="005F1049">
        <w:rPr>
          <w:lang w:val="en-US"/>
        </w:rPr>
        <w:tab/>
        <w:t xml:space="preserve">Name and position </w:t>
      </w:r>
      <w:r w:rsidRPr="005F1049">
        <w:rPr>
          <w:lang w:val="en-US"/>
        </w:rPr>
        <w:tab/>
      </w:r>
    </w:p>
    <w:p w14:paraId="1C10772A" w14:textId="77777777" w:rsidR="00C23DE6" w:rsidRPr="005F1049" w:rsidRDefault="0074694F">
      <w:pPr>
        <w:pBdr>
          <w:top w:val="nil"/>
          <w:left w:val="nil"/>
          <w:bottom w:val="nil"/>
          <w:right w:val="nil"/>
          <w:between w:val="nil"/>
        </w:pBdr>
        <w:rPr>
          <w:lang w:val="en-US"/>
        </w:rPr>
      </w:pPr>
      <w:r w:rsidRPr="005F1049">
        <w:rPr>
          <w:lang w:val="en-US"/>
        </w:rPr>
        <w:t>____________________________</w:t>
      </w:r>
      <w:r w:rsidRPr="005F1049">
        <w:rPr>
          <w:lang w:val="en-US"/>
        </w:rPr>
        <w:tab/>
      </w:r>
      <w:r w:rsidRPr="005F1049">
        <w:rPr>
          <w:lang w:val="en-US"/>
        </w:rPr>
        <w:tab/>
      </w:r>
      <w:r w:rsidRPr="005F1049">
        <w:rPr>
          <w:lang w:val="en-US"/>
        </w:rPr>
        <w:tab/>
        <w:t>____________________________</w:t>
      </w:r>
      <w:r w:rsidRPr="005F1049">
        <w:rPr>
          <w:lang w:val="en-US"/>
        </w:rPr>
        <w:tab/>
      </w:r>
    </w:p>
    <w:p w14:paraId="3EB84AD1" w14:textId="77777777" w:rsidR="00C23DE6" w:rsidRPr="005F1049" w:rsidRDefault="0074694F">
      <w:pPr>
        <w:pBdr>
          <w:top w:val="nil"/>
          <w:left w:val="nil"/>
          <w:bottom w:val="nil"/>
          <w:right w:val="nil"/>
          <w:between w:val="nil"/>
        </w:pBdr>
        <w:rPr>
          <w:lang w:val="en-US"/>
        </w:rPr>
      </w:pPr>
      <w:r w:rsidRPr="005F1049">
        <w:rPr>
          <w:lang w:val="en-US"/>
        </w:rPr>
        <w:t>Organisation</w:t>
      </w:r>
      <w:r w:rsidRPr="005F1049">
        <w:rPr>
          <w:lang w:val="en-US"/>
        </w:rPr>
        <w:tab/>
      </w:r>
      <w:r w:rsidRPr="005F1049">
        <w:rPr>
          <w:lang w:val="en-US"/>
        </w:rPr>
        <w:tab/>
      </w:r>
      <w:r w:rsidRPr="005F1049">
        <w:rPr>
          <w:lang w:val="en-US"/>
        </w:rPr>
        <w:tab/>
      </w:r>
      <w:r w:rsidRPr="005F1049">
        <w:rPr>
          <w:lang w:val="en-US"/>
        </w:rPr>
        <w:tab/>
        <w:t xml:space="preserve"> </w:t>
      </w:r>
      <w:r w:rsidRPr="005F1049">
        <w:rPr>
          <w:lang w:val="en-US"/>
        </w:rPr>
        <w:tab/>
      </w:r>
      <w:r w:rsidRPr="005F1049">
        <w:rPr>
          <w:lang w:val="en-US"/>
        </w:rPr>
        <w:tab/>
        <w:t>Organisation</w:t>
      </w:r>
    </w:p>
    <w:p w14:paraId="3F1B157C" w14:textId="77777777" w:rsidR="00C23DE6" w:rsidRPr="005F1049" w:rsidRDefault="00C23DE6">
      <w:pPr>
        <w:pBdr>
          <w:top w:val="nil"/>
          <w:left w:val="nil"/>
          <w:bottom w:val="nil"/>
          <w:right w:val="nil"/>
          <w:between w:val="nil"/>
        </w:pBdr>
        <w:jc w:val="both"/>
        <w:rPr>
          <w:lang w:val="en-US"/>
        </w:rPr>
      </w:pPr>
    </w:p>
    <w:p w14:paraId="0D13FC8F" w14:textId="77777777" w:rsidR="00C23DE6" w:rsidRPr="005F1049" w:rsidRDefault="00C23DE6">
      <w:pPr>
        <w:jc w:val="both"/>
        <w:rPr>
          <w:lang w:val="en-US"/>
        </w:rPr>
      </w:pPr>
    </w:p>
    <w:p w14:paraId="52CCAA80" w14:textId="77777777" w:rsidR="00C23DE6" w:rsidRPr="005F1049" w:rsidRDefault="0074694F">
      <w:pPr>
        <w:jc w:val="both"/>
        <w:rPr>
          <w:lang w:val="en-US"/>
        </w:rPr>
      </w:pPr>
      <w:r w:rsidRPr="005F1049">
        <w:rPr>
          <w:lang w:val="en-US"/>
        </w:rPr>
        <w:t>[Company]</w:t>
      </w:r>
      <w:r w:rsidRPr="005F1049">
        <w:rPr>
          <w:lang w:val="en-US"/>
        </w:rPr>
        <w:tab/>
      </w:r>
      <w:r w:rsidRPr="005F1049">
        <w:rPr>
          <w:lang w:val="en-US"/>
        </w:rPr>
        <w:tab/>
      </w:r>
      <w:r w:rsidRPr="005F1049">
        <w:rPr>
          <w:lang w:val="en-US"/>
        </w:rPr>
        <w:tab/>
      </w:r>
      <w:r w:rsidRPr="005F1049">
        <w:rPr>
          <w:lang w:val="en-US"/>
        </w:rPr>
        <w:tab/>
      </w:r>
      <w:r w:rsidRPr="005F1049">
        <w:rPr>
          <w:lang w:val="en-US"/>
        </w:rPr>
        <w:tab/>
      </w:r>
      <w:r w:rsidRPr="005F1049">
        <w:rPr>
          <w:lang w:val="en-US"/>
        </w:rPr>
        <w:tab/>
      </w:r>
      <w:r w:rsidRPr="005F1049">
        <w:rPr>
          <w:lang w:val="en-US"/>
        </w:rPr>
        <w:tab/>
      </w:r>
    </w:p>
    <w:p w14:paraId="10B5E551" w14:textId="77777777" w:rsidR="00C23DE6" w:rsidRPr="005F1049" w:rsidRDefault="0074694F">
      <w:pPr>
        <w:jc w:val="both"/>
        <w:rPr>
          <w:lang w:val="en-US"/>
        </w:rPr>
      </w:pPr>
      <w:r w:rsidRPr="005F1049">
        <w:rPr>
          <w:lang w:val="en-US"/>
        </w:rPr>
        <w:t xml:space="preserve">____________________________            </w:t>
      </w:r>
      <w:r w:rsidRPr="005F1049">
        <w:rPr>
          <w:lang w:val="en-US"/>
        </w:rPr>
        <w:tab/>
      </w:r>
      <w:r w:rsidRPr="005F1049">
        <w:rPr>
          <w:lang w:val="en-US"/>
        </w:rPr>
        <w:tab/>
      </w:r>
      <w:r w:rsidRPr="005F1049">
        <w:rPr>
          <w:lang w:val="en-US"/>
        </w:rPr>
        <w:tab/>
      </w:r>
    </w:p>
    <w:p w14:paraId="2D2B0EB9" w14:textId="77777777" w:rsidR="00C23DE6" w:rsidRPr="005F1049" w:rsidRDefault="0074694F">
      <w:pPr>
        <w:rPr>
          <w:lang w:val="en-US"/>
        </w:rPr>
      </w:pPr>
      <w:r w:rsidRPr="005F1049">
        <w:rPr>
          <w:lang w:val="en-US"/>
        </w:rPr>
        <w:t>Date and location</w:t>
      </w:r>
      <w:r w:rsidRPr="005F1049">
        <w:rPr>
          <w:lang w:val="en-US"/>
        </w:rPr>
        <w:tab/>
      </w:r>
      <w:r w:rsidRPr="005F1049">
        <w:rPr>
          <w:lang w:val="en-US"/>
        </w:rPr>
        <w:tab/>
      </w:r>
      <w:r w:rsidRPr="005F1049">
        <w:rPr>
          <w:lang w:val="en-US"/>
        </w:rPr>
        <w:tab/>
      </w:r>
      <w:r w:rsidRPr="005F1049">
        <w:rPr>
          <w:lang w:val="en-US"/>
        </w:rPr>
        <w:tab/>
      </w:r>
      <w:r w:rsidRPr="005F1049">
        <w:rPr>
          <w:lang w:val="en-US"/>
        </w:rPr>
        <w:tab/>
      </w:r>
    </w:p>
    <w:p w14:paraId="67E08ED2" w14:textId="77777777" w:rsidR="00C23DE6" w:rsidRDefault="0074694F">
      <w:r>
        <w:t xml:space="preserve">____________________________            </w:t>
      </w:r>
      <w:r>
        <w:tab/>
      </w:r>
      <w:r>
        <w:tab/>
      </w:r>
      <w:r>
        <w:tab/>
      </w:r>
    </w:p>
    <w:p w14:paraId="2CD3F04C" w14:textId="77777777" w:rsidR="00C23DE6" w:rsidRDefault="0074694F">
      <w:r>
        <w:t xml:space="preserve">Name and position </w:t>
      </w:r>
      <w:r>
        <w:tab/>
      </w:r>
    </w:p>
    <w:p w14:paraId="59B65D90" w14:textId="77777777" w:rsidR="00C23DE6" w:rsidRDefault="0074694F">
      <w:r>
        <w:t>____________________________</w:t>
      </w:r>
    </w:p>
    <w:p w14:paraId="443041DE" w14:textId="77777777" w:rsidR="00C23DE6" w:rsidRDefault="0074694F">
      <w:r>
        <w:t>Company name</w:t>
      </w:r>
    </w:p>
    <w:p w14:paraId="0A5BB25A" w14:textId="77777777" w:rsidR="00C23DE6" w:rsidRDefault="0074694F">
      <w:r>
        <w:tab/>
      </w:r>
      <w:r>
        <w:tab/>
      </w:r>
      <w:r>
        <w:tab/>
      </w:r>
      <w:r>
        <w:tab/>
      </w:r>
    </w:p>
    <w:p w14:paraId="7AD5CBDB" w14:textId="77777777" w:rsidR="00C23DE6" w:rsidRDefault="00C23DE6">
      <w:pPr>
        <w:pBdr>
          <w:top w:val="nil"/>
          <w:left w:val="nil"/>
          <w:bottom w:val="nil"/>
          <w:right w:val="nil"/>
          <w:between w:val="nil"/>
        </w:pBdr>
        <w:jc w:val="both"/>
      </w:pPr>
    </w:p>
    <w:sectPr w:rsidR="00C23DE6">
      <w:headerReference w:type="default" r:id="rId9"/>
      <w:footerReference w:type="default" r:id="rId10"/>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031F8" w14:textId="77777777" w:rsidR="004F3E9F" w:rsidRDefault="004F3E9F">
      <w:pPr>
        <w:spacing w:line="240" w:lineRule="auto"/>
      </w:pPr>
      <w:r>
        <w:separator/>
      </w:r>
    </w:p>
  </w:endnote>
  <w:endnote w:type="continuationSeparator" w:id="0">
    <w:p w14:paraId="2F41B947" w14:textId="77777777" w:rsidR="004F3E9F" w:rsidRDefault="004F3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Franklin Gothic Medium Cond"/>
    <w:panose1 w:val="020B0606030504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0D45" w14:textId="77777777" w:rsidR="00C23DE6" w:rsidRDefault="0074694F">
    <w:r>
      <w:rPr>
        <w:noProof/>
        <w:lang w:val="fi-FI" w:eastAsia="fi-FI"/>
      </w:rPr>
      <w:drawing>
        <wp:inline distT="114300" distB="114300" distL="114300" distR="114300" wp14:anchorId="1DE643DE" wp14:editId="25C6550C">
          <wp:extent cx="6122850" cy="609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2850" cy="609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CB78" w14:textId="77777777" w:rsidR="004F3E9F" w:rsidRDefault="004F3E9F">
      <w:pPr>
        <w:spacing w:line="240" w:lineRule="auto"/>
      </w:pPr>
      <w:r>
        <w:separator/>
      </w:r>
    </w:p>
  </w:footnote>
  <w:footnote w:type="continuationSeparator" w:id="0">
    <w:p w14:paraId="1D4E8FFF" w14:textId="77777777" w:rsidR="004F3E9F" w:rsidRDefault="004F3E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2AA2" w14:textId="77777777" w:rsidR="00C23DE6" w:rsidRDefault="00C23DE6">
    <w:pPr>
      <w:pBdr>
        <w:top w:val="nil"/>
        <w:left w:val="nil"/>
        <w:bottom w:val="nil"/>
        <w:right w:val="nil"/>
        <w:between w:val="nil"/>
      </w:pBdr>
      <w:rPr>
        <w:rFonts w:ascii="Open Sans" w:eastAsia="Open Sans" w:hAnsi="Open Sans" w:cs="Open Sans"/>
        <w:sz w:val="20"/>
        <w:szCs w:val="20"/>
      </w:rPr>
    </w:pPr>
  </w:p>
  <w:p w14:paraId="654F8CCC" w14:textId="060709F5" w:rsidR="00C23DE6" w:rsidRDefault="0074694F">
    <w:pPr>
      <w:pBdr>
        <w:top w:val="nil"/>
        <w:left w:val="nil"/>
        <w:bottom w:val="nil"/>
        <w:right w:val="nil"/>
        <w:between w:val="nil"/>
      </w:pBdr>
      <w:rPr>
        <w:sz w:val="20"/>
        <w:szCs w:val="20"/>
      </w:rPr>
    </w:pPr>
    <w:r>
      <w:rPr>
        <w:rFonts w:ascii="Open Sans" w:eastAsia="Open Sans" w:hAnsi="Open Sans" w:cs="Open Sans"/>
        <w:noProof/>
        <w:sz w:val="20"/>
        <w:szCs w:val="20"/>
        <w:lang w:val="fi-FI" w:eastAsia="fi-FI"/>
      </w:rPr>
      <w:drawing>
        <wp:inline distT="114300" distB="114300" distL="114300" distR="114300" wp14:anchorId="70C207A7" wp14:editId="5EAC953E">
          <wp:extent cx="2132738" cy="64015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32738" cy="640153"/>
                  </a:xfrm>
                  <a:prstGeom prst="rect">
                    <a:avLst/>
                  </a:prstGeom>
                  <a:ln/>
                </pic:spPr>
              </pic:pic>
            </a:graphicData>
          </a:graphic>
        </wp:inline>
      </w:drawing>
    </w:r>
    <w:r w:rsidR="005F1049">
      <w:rPr>
        <w:rFonts w:ascii="Open Sans" w:eastAsia="Open Sans" w:hAnsi="Open Sans" w:cs="Open Sans"/>
        <w:sz w:val="20"/>
        <w:szCs w:val="20"/>
      </w:rPr>
      <w:tab/>
    </w:r>
    <w:r w:rsidR="005F1049">
      <w:rPr>
        <w:rFonts w:ascii="Open Sans" w:eastAsia="Open Sans" w:hAnsi="Open Sans" w:cs="Open Sans"/>
        <w:sz w:val="20"/>
        <w:szCs w:val="20"/>
      </w:rPr>
      <w:tab/>
    </w:r>
    <w:r w:rsidR="005F1049">
      <w:rPr>
        <w:rFonts w:ascii="Open Sans" w:eastAsia="Open Sans" w:hAnsi="Open Sans" w:cs="Open Sans"/>
        <w:sz w:val="20"/>
        <w:szCs w:val="20"/>
      </w:rPr>
      <w:tab/>
    </w:r>
    <w:r w:rsidR="005F1049">
      <w:rPr>
        <w:rFonts w:ascii="Open Sans" w:eastAsia="Open Sans" w:hAnsi="Open Sans" w:cs="Open Sans"/>
        <w:sz w:val="20"/>
        <w:szCs w:val="20"/>
      </w:rPr>
      <w:tab/>
    </w:r>
    <w:r w:rsidR="005F1049">
      <w:rPr>
        <w:color w:val="000000"/>
        <w:sz w:val="20"/>
        <w:szCs w:val="20"/>
      </w:rPr>
      <w:t>Company cooperation agreement</w:t>
    </w:r>
    <w:r>
      <w:rPr>
        <w:sz w:val="20"/>
        <w:szCs w:val="20"/>
      </w:rPr>
      <w:t xml:space="preserve"> </w:t>
    </w:r>
    <w:r>
      <w:rPr>
        <w:sz w:val="20"/>
        <w:szCs w:val="20"/>
      </w:rPr>
      <w:fldChar w:fldCharType="begin"/>
    </w:r>
    <w:r>
      <w:rPr>
        <w:sz w:val="20"/>
        <w:szCs w:val="20"/>
      </w:rPr>
      <w:instrText>PAGE</w:instrText>
    </w:r>
    <w:r>
      <w:rPr>
        <w:sz w:val="20"/>
        <w:szCs w:val="20"/>
      </w:rPr>
      <w:fldChar w:fldCharType="separate"/>
    </w:r>
    <w:r w:rsidR="005F1049">
      <w:rPr>
        <w:noProof/>
        <w:sz w:val="20"/>
        <w:szCs w:val="20"/>
      </w:rPr>
      <w:t>2</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sidR="005F1049">
      <w:rPr>
        <w:noProof/>
        <w:sz w:val="20"/>
        <w:szCs w:val="20"/>
      </w:rPr>
      <w:t>5</w:t>
    </w:r>
    <w:r>
      <w:rPr>
        <w:sz w:val="20"/>
        <w:szCs w:val="20"/>
      </w:rPr>
      <w:fldChar w:fldCharType="end"/>
    </w: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3B3D"/>
    <w:multiLevelType w:val="multilevel"/>
    <w:tmpl w:val="A2F05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A01EE0"/>
    <w:multiLevelType w:val="multilevel"/>
    <w:tmpl w:val="5F4C6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E6"/>
    <w:rsid w:val="004F3E9F"/>
    <w:rsid w:val="005B6E9F"/>
    <w:rsid w:val="005F1049"/>
    <w:rsid w:val="0074694F"/>
    <w:rsid w:val="00C2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FA5D"/>
  <w15:docId w15:val="{89F46FEB-6A73-48D6-ADC8-3CF5CC4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Yltunniste">
    <w:name w:val="header"/>
    <w:basedOn w:val="Normaali"/>
    <w:link w:val="YltunnisteChar"/>
    <w:uiPriority w:val="99"/>
    <w:unhideWhenUsed/>
    <w:rsid w:val="005F104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5F1049"/>
  </w:style>
  <w:style w:type="paragraph" w:styleId="Alatunniste">
    <w:name w:val="footer"/>
    <w:basedOn w:val="Normaali"/>
    <w:link w:val="AlatunnisteChar"/>
    <w:uiPriority w:val="99"/>
    <w:unhideWhenUsed/>
    <w:rsid w:val="005F104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5F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elsinki.fi/en/research/services-researchers/ethical-review-research/humanities-social-sciences-and-behavioural-sci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kk9RAPbd0MHnKh4EBO0lpzFy5Q==">AMUW2mV7J7rhUhEa7ft2ohrMp6pd0qNe0czbcHGGpff3ukB98gjReeMO6KBsYBDNnNpTac0v6LKQx9xdEE370HA47ndd4WPXLlfaew/Hgm1DwmhSkPMnwJFeSe8LQGvpvU9JqhFRMK0u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7638</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Kilpeläinen</dc:creator>
  <cp:lastModifiedBy>Elisa Mattila</cp:lastModifiedBy>
  <cp:revision>3</cp:revision>
  <dcterms:created xsi:type="dcterms:W3CDTF">2021-04-05T15:04:00Z</dcterms:created>
  <dcterms:modified xsi:type="dcterms:W3CDTF">2021-05-03T15:01:00Z</dcterms:modified>
</cp:coreProperties>
</file>